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28A" w:rsidRPr="00742034" w:rsidRDefault="00CD128A" w:rsidP="00CD128A">
      <w:pPr>
        <w:rPr>
          <w:rFonts w:ascii="Times New Roman" w:hAnsi="Times New Roman" w:cs="Times New Roman"/>
          <w:b/>
          <w:sz w:val="24"/>
          <w:szCs w:val="24"/>
        </w:rPr>
      </w:pPr>
      <w:r w:rsidRPr="00742034">
        <w:rPr>
          <w:rFonts w:ascii="Times New Roman" w:hAnsi="Times New Roman" w:cs="Times New Roman"/>
          <w:b/>
          <w:sz w:val="24"/>
          <w:szCs w:val="24"/>
          <w:lang w:val="de-DE"/>
        </w:rPr>
        <w:t xml:space="preserve">                                                        </w:t>
      </w:r>
      <w:r w:rsidRPr="00B51F45">
        <w:rPr>
          <w:rFonts w:ascii="Times New Roman" w:hAnsi="Times New Roman" w:cs="Times New Roman"/>
          <w:b/>
          <w:sz w:val="24"/>
          <w:szCs w:val="24"/>
          <w:lang w:val="de-DE"/>
        </w:rPr>
        <w:t xml:space="preserve">             </w:t>
      </w:r>
      <w:r w:rsidRPr="00742034">
        <w:rPr>
          <w:rFonts w:ascii="Times New Roman" w:hAnsi="Times New Roman" w:cs="Times New Roman"/>
          <w:b/>
          <w:sz w:val="24"/>
          <w:szCs w:val="24"/>
          <w:lang w:val="de-DE"/>
        </w:rPr>
        <w:t xml:space="preserve">   </w:t>
      </w:r>
      <w:r w:rsidRPr="00742034">
        <w:rPr>
          <w:rFonts w:ascii="Times New Roman" w:hAnsi="Times New Roman" w:cs="Times New Roman"/>
          <w:b/>
          <w:sz w:val="24"/>
          <w:szCs w:val="24"/>
        </w:rPr>
        <w:t>Клю</w:t>
      </w:r>
      <w:r>
        <w:rPr>
          <w:rFonts w:ascii="Times New Roman" w:hAnsi="Times New Roman" w:cs="Times New Roman"/>
          <w:b/>
          <w:sz w:val="24"/>
          <w:szCs w:val="24"/>
        </w:rPr>
        <w:t>чи  7-8 классы</w:t>
      </w:r>
    </w:p>
    <w:p w:rsidR="00CD128A" w:rsidRPr="00742034" w:rsidRDefault="00CD128A" w:rsidP="00CD128A">
      <w:pPr>
        <w:rPr>
          <w:rFonts w:ascii="Times New Roman" w:hAnsi="Times New Roman" w:cs="Times New Roman"/>
          <w:b/>
          <w:sz w:val="24"/>
          <w:szCs w:val="24"/>
        </w:rPr>
      </w:pPr>
      <w:r w:rsidRPr="00742034">
        <w:rPr>
          <w:rFonts w:ascii="Times New Roman" w:hAnsi="Times New Roman" w:cs="Times New Roman"/>
          <w:b/>
          <w:sz w:val="24"/>
          <w:szCs w:val="24"/>
        </w:rPr>
        <w:t xml:space="preserve">                                                       РАЗДЕЛ 1. АУДИРОВАНИЕ</w:t>
      </w:r>
    </w:p>
    <w:p w:rsidR="00CD128A" w:rsidRPr="00742034" w:rsidRDefault="00CD128A" w:rsidP="00CD128A">
      <w:pPr>
        <w:pStyle w:val="a3"/>
        <w:ind w:left="1080"/>
        <w:rPr>
          <w:b/>
        </w:rPr>
      </w:pPr>
    </w:p>
    <w:p w:rsidR="00CD128A" w:rsidRPr="00742034" w:rsidRDefault="00CD128A" w:rsidP="00CD128A">
      <w:pPr>
        <w:pStyle w:val="a3"/>
        <w:ind w:left="360"/>
      </w:pPr>
      <w:r w:rsidRPr="00742034">
        <w:rPr>
          <w:b/>
        </w:rPr>
        <w:t>1.1</w:t>
      </w:r>
      <w:r w:rsidRPr="00742034">
        <w:t xml:space="preserve"> </w:t>
      </w:r>
      <w:r w:rsidRPr="00742034">
        <w:rPr>
          <w:lang w:val="de-DE"/>
        </w:rPr>
        <w:t>HAMBURG</w:t>
      </w:r>
      <w:r w:rsidRPr="00742034">
        <w:t xml:space="preserve">; </w:t>
      </w:r>
      <w:r w:rsidRPr="00742034">
        <w:rPr>
          <w:lang w:val="de-DE"/>
        </w:rPr>
        <w:t>BREMEN</w:t>
      </w:r>
      <w:r w:rsidRPr="00742034">
        <w:br/>
      </w:r>
      <w:r w:rsidRPr="00742034">
        <w:rPr>
          <w:b/>
        </w:rPr>
        <w:t>1.2</w:t>
      </w:r>
      <w:r w:rsidRPr="00742034">
        <w:br/>
      </w:r>
    </w:p>
    <w:tbl>
      <w:tblPr>
        <w:tblStyle w:val="a4"/>
        <w:tblW w:w="0" w:type="auto"/>
        <w:tblLook w:val="04A0"/>
      </w:tblPr>
      <w:tblGrid>
        <w:gridCol w:w="4928"/>
        <w:gridCol w:w="1685"/>
        <w:gridCol w:w="1560"/>
        <w:gridCol w:w="1275"/>
      </w:tblGrid>
      <w:tr w:rsidR="00CD128A" w:rsidRPr="00742034" w:rsidTr="004A6F31">
        <w:tc>
          <w:tcPr>
            <w:tcW w:w="4928" w:type="dxa"/>
          </w:tcPr>
          <w:p w:rsidR="00CD128A" w:rsidRPr="00742034" w:rsidRDefault="00CD128A" w:rsidP="004A6F31">
            <w:pPr>
              <w:rPr>
                <w:rFonts w:ascii="Times New Roman" w:hAnsi="Times New Roman" w:cs="Times New Roman"/>
                <w:sz w:val="24"/>
                <w:szCs w:val="24"/>
              </w:rPr>
            </w:pPr>
          </w:p>
        </w:tc>
        <w:tc>
          <w:tcPr>
            <w:tcW w:w="1685" w:type="dxa"/>
          </w:tcPr>
          <w:p w:rsidR="00CD128A" w:rsidRPr="00742034" w:rsidRDefault="00CD128A" w:rsidP="004A6F31">
            <w:pPr>
              <w:rPr>
                <w:rFonts w:ascii="Times New Roman" w:hAnsi="Times New Roman" w:cs="Times New Roman"/>
                <w:sz w:val="24"/>
                <w:szCs w:val="24"/>
                <w:lang w:val="de-DE"/>
              </w:rPr>
            </w:pPr>
            <w:r w:rsidRPr="00742034">
              <w:rPr>
                <w:rFonts w:ascii="Times New Roman" w:hAnsi="Times New Roman" w:cs="Times New Roman"/>
                <w:sz w:val="24"/>
                <w:szCs w:val="24"/>
                <w:lang w:val="de-DE"/>
              </w:rPr>
              <w:t>HAMBURG</w:t>
            </w:r>
          </w:p>
        </w:tc>
        <w:tc>
          <w:tcPr>
            <w:tcW w:w="1560" w:type="dxa"/>
          </w:tcPr>
          <w:p w:rsidR="00CD128A" w:rsidRPr="00742034" w:rsidRDefault="00CD128A" w:rsidP="004A6F31">
            <w:pPr>
              <w:rPr>
                <w:rFonts w:ascii="Times New Roman" w:hAnsi="Times New Roman" w:cs="Times New Roman"/>
                <w:sz w:val="24"/>
                <w:szCs w:val="24"/>
                <w:lang w:val="de-DE"/>
              </w:rPr>
            </w:pPr>
            <w:r w:rsidRPr="00742034">
              <w:rPr>
                <w:rFonts w:ascii="Times New Roman" w:hAnsi="Times New Roman" w:cs="Times New Roman"/>
                <w:sz w:val="24"/>
                <w:szCs w:val="24"/>
                <w:lang w:val="de-DE"/>
              </w:rPr>
              <w:t>BREMEN</w:t>
            </w:r>
          </w:p>
        </w:tc>
        <w:tc>
          <w:tcPr>
            <w:tcW w:w="1275" w:type="dxa"/>
          </w:tcPr>
          <w:p w:rsidR="00CD128A" w:rsidRPr="00742034" w:rsidRDefault="00CD128A" w:rsidP="004A6F31">
            <w:pPr>
              <w:rPr>
                <w:rFonts w:ascii="Times New Roman" w:hAnsi="Times New Roman" w:cs="Times New Roman"/>
                <w:sz w:val="24"/>
                <w:szCs w:val="24"/>
                <w:lang w:val="de-DE"/>
              </w:rPr>
            </w:pPr>
            <w:r w:rsidRPr="00742034">
              <w:rPr>
                <w:rFonts w:ascii="Times New Roman" w:hAnsi="Times New Roman" w:cs="Times New Roman"/>
                <w:sz w:val="24"/>
                <w:szCs w:val="24"/>
                <w:lang w:val="de-DE"/>
              </w:rPr>
              <w:t>BEIDE</w:t>
            </w:r>
          </w:p>
        </w:tc>
      </w:tr>
      <w:tr w:rsidR="00CD128A" w:rsidRPr="00742034" w:rsidTr="004A6F31">
        <w:tc>
          <w:tcPr>
            <w:tcW w:w="4928" w:type="dxa"/>
          </w:tcPr>
          <w:p w:rsidR="00CD128A" w:rsidRPr="00742034" w:rsidRDefault="00CD128A" w:rsidP="004A6F31">
            <w:pPr>
              <w:rPr>
                <w:rFonts w:ascii="Times New Roman" w:hAnsi="Times New Roman" w:cs="Times New Roman"/>
                <w:sz w:val="24"/>
                <w:szCs w:val="24"/>
                <w:lang w:val="de-DE"/>
              </w:rPr>
            </w:pPr>
            <w:r w:rsidRPr="00742034">
              <w:rPr>
                <w:rFonts w:ascii="Times New Roman" w:hAnsi="Times New Roman" w:cs="Times New Roman"/>
                <w:sz w:val="24"/>
                <w:szCs w:val="24"/>
                <w:lang w:val="de-DE"/>
              </w:rPr>
              <w:t>1. Die zweitgrößte Stadt in   Deutschland</w:t>
            </w:r>
          </w:p>
        </w:tc>
        <w:tc>
          <w:tcPr>
            <w:tcW w:w="1685" w:type="dxa"/>
          </w:tcPr>
          <w:p w:rsidR="00CD128A" w:rsidRPr="00742034" w:rsidRDefault="00CD128A" w:rsidP="004A6F31">
            <w:pPr>
              <w:rPr>
                <w:rFonts w:ascii="Times New Roman" w:hAnsi="Times New Roman" w:cs="Times New Roman"/>
                <w:sz w:val="24"/>
                <w:szCs w:val="24"/>
                <w:lang w:val="de-DE"/>
              </w:rPr>
            </w:pPr>
            <w:r w:rsidRPr="00742034">
              <w:rPr>
                <w:rFonts w:ascii="Times New Roman" w:hAnsi="Times New Roman" w:cs="Times New Roman"/>
                <w:sz w:val="24"/>
                <w:szCs w:val="24"/>
                <w:lang w:val="de-DE"/>
              </w:rPr>
              <w:t>+</w:t>
            </w:r>
          </w:p>
        </w:tc>
        <w:tc>
          <w:tcPr>
            <w:tcW w:w="1560" w:type="dxa"/>
          </w:tcPr>
          <w:p w:rsidR="00CD128A" w:rsidRPr="00742034" w:rsidRDefault="00CD128A" w:rsidP="004A6F31">
            <w:pPr>
              <w:rPr>
                <w:rFonts w:ascii="Times New Roman" w:hAnsi="Times New Roman" w:cs="Times New Roman"/>
                <w:sz w:val="24"/>
                <w:szCs w:val="24"/>
                <w:lang w:val="de-DE"/>
              </w:rPr>
            </w:pPr>
          </w:p>
        </w:tc>
        <w:tc>
          <w:tcPr>
            <w:tcW w:w="1275" w:type="dxa"/>
          </w:tcPr>
          <w:p w:rsidR="00CD128A" w:rsidRPr="00742034" w:rsidRDefault="00CD128A" w:rsidP="004A6F31">
            <w:pPr>
              <w:rPr>
                <w:rFonts w:ascii="Times New Roman" w:hAnsi="Times New Roman" w:cs="Times New Roman"/>
                <w:sz w:val="24"/>
                <w:szCs w:val="24"/>
                <w:lang w:val="de-DE"/>
              </w:rPr>
            </w:pPr>
          </w:p>
        </w:tc>
      </w:tr>
      <w:tr w:rsidR="00CD128A" w:rsidRPr="00742034" w:rsidTr="004A6F31">
        <w:tc>
          <w:tcPr>
            <w:tcW w:w="4928" w:type="dxa"/>
          </w:tcPr>
          <w:p w:rsidR="00CD128A" w:rsidRPr="00742034" w:rsidRDefault="00CD128A" w:rsidP="004A6F31">
            <w:pPr>
              <w:rPr>
                <w:rFonts w:ascii="Times New Roman" w:hAnsi="Times New Roman" w:cs="Times New Roman"/>
                <w:sz w:val="24"/>
                <w:szCs w:val="24"/>
              </w:rPr>
            </w:pPr>
            <w:r w:rsidRPr="00742034">
              <w:rPr>
                <w:rFonts w:ascii="Times New Roman" w:hAnsi="Times New Roman" w:cs="Times New Roman"/>
                <w:sz w:val="24"/>
                <w:szCs w:val="24"/>
              </w:rPr>
              <w:t xml:space="preserve">2. </w:t>
            </w:r>
            <w:proofErr w:type="spellStart"/>
            <w:r w:rsidRPr="00742034">
              <w:rPr>
                <w:rFonts w:ascii="Times New Roman" w:hAnsi="Times New Roman" w:cs="Times New Roman"/>
                <w:sz w:val="24"/>
                <w:szCs w:val="24"/>
              </w:rPr>
              <w:t>Eine</w:t>
            </w:r>
            <w:proofErr w:type="spellEnd"/>
            <w:r w:rsidRPr="00742034">
              <w:rPr>
                <w:rFonts w:ascii="Times New Roman" w:hAnsi="Times New Roman" w:cs="Times New Roman"/>
                <w:sz w:val="24"/>
                <w:szCs w:val="24"/>
              </w:rPr>
              <w:t xml:space="preserve"> </w:t>
            </w:r>
            <w:proofErr w:type="spellStart"/>
            <w:r w:rsidRPr="00742034">
              <w:rPr>
                <w:rFonts w:ascii="Times New Roman" w:hAnsi="Times New Roman" w:cs="Times New Roman"/>
                <w:sz w:val="24"/>
                <w:szCs w:val="24"/>
              </w:rPr>
              <w:t>Hansestadt</w:t>
            </w:r>
            <w:proofErr w:type="spellEnd"/>
          </w:p>
        </w:tc>
        <w:tc>
          <w:tcPr>
            <w:tcW w:w="1685" w:type="dxa"/>
          </w:tcPr>
          <w:p w:rsidR="00CD128A" w:rsidRPr="00742034" w:rsidRDefault="00CD128A" w:rsidP="004A6F31">
            <w:pPr>
              <w:rPr>
                <w:rFonts w:ascii="Times New Roman" w:hAnsi="Times New Roman" w:cs="Times New Roman"/>
                <w:sz w:val="24"/>
                <w:szCs w:val="24"/>
              </w:rPr>
            </w:pPr>
          </w:p>
        </w:tc>
        <w:tc>
          <w:tcPr>
            <w:tcW w:w="1560" w:type="dxa"/>
          </w:tcPr>
          <w:p w:rsidR="00CD128A" w:rsidRPr="00742034" w:rsidRDefault="00CD128A" w:rsidP="004A6F31">
            <w:pPr>
              <w:rPr>
                <w:rFonts w:ascii="Times New Roman" w:hAnsi="Times New Roman" w:cs="Times New Roman"/>
                <w:sz w:val="24"/>
                <w:szCs w:val="24"/>
              </w:rPr>
            </w:pPr>
          </w:p>
        </w:tc>
        <w:tc>
          <w:tcPr>
            <w:tcW w:w="1275" w:type="dxa"/>
          </w:tcPr>
          <w:p w:rsidR="00CD128A" w:rsidRPr="00742034" w:rsidRDefault="00CD128A" w:rsidP="004A6F31">
            <w:pPr>
              <w:rPr>
                <w:rFonts w:ascii="Times New Roman" w:hAnsi="Times New Roman" w:cs="Times New Roman"/>
                <w:sz w:val="24"/>
                <w:szCs w:val="24"/>
                <w:lang w:val="de-DE"/>
              </w:rPr>
            </w:pPr>
            <w:r w:rsidRPr="00742034">
              <w:rPr>
                <w:rFonts w:ascii="Times New Roman" w:hAnsi="Times New Roman" w:cs="Times New Roman"/>
                <w:sz w:val="24"/>
                <w:szCs w:val="24"/>
                <w:lang w:val="de-DE"/>
              </w:rPr>
              <w:t>+</w:t>
            </w:r>
          </w:p>
        </w:tc>
      </w:tr>
      <w:tr w:rsidR="00CD128A" w:rsidRPr="00742034" w:rsidTr="004A6F31">
        <w:tc>
          <w:tcPr>
            <w:tcW w:w="4928" w:type="dxa"/>
          </w:tcPr>
          <w:p w:rsidR="00CD128A" w:rsidRPr="00742034" w:rsidRDefault="00CD128A" w:rsidP="004A6F31">
            <w:pPr>
              <w:rPr>
                <w:rFonts w:ascii="Times New Roman" w:hAnsi="Times New Roman" w:cs="Times New Roman"/>
                <w:sz w:val="24"/>
                <w:szCs w:val="24"/>
              </w:rPr>
            </w:pPr>
            <w:r w:rsidRPr="00742034">
              <w:rPr>
                <w:rFonts w:ascii="Times New Roman" w:hAnsi="Times New Roman" w:cs="Times New Roman"/>
                <w:sz w:val="24"/>
                <w:szCs w:val="24"/>
              </w:rPr>
              <w:t xml:space="preserve">3. </w:t>
            </w:r>
            <w:proofErr w:type="spellStart"/>
            <w:r w:rsidRPr="00742034">
              <w:rPr>
                <w:rFonts w:ascii="Times New Roman" w:hAnsi="Times New Roman" w:cs="Times New Roman"/>
                <w:sz w:val="24"/>
                <w:szCs w:val="24"/>
              </w:rPr>
              <w:t>Die</w:t>
            </w:r>
            <w:proofErr w:type="spellEnd"/>
            <w:r w:rsidRPr="00742034">
              <w:rPr>
                <w:rFonts w:ascii="Times New Roman" w:hAnsi="Times New Roman" w:cs="Times New Roman"/>
                <w:sz w:val="24"/>
                <w:szCs w:val="24"/>
              </w:rPr>
              <w:t xml:space="preserve"> </w:t>
            </w:r>
            <w:proofErr w:type="spellStart"/>
            <w:r w:rsidRPr="00742034">
              <w:rPr>
                <w:rFonts w:ascii="Times New Roman" w:hAnsi="Times New Roman" w:cs="Times New Roman"/>
                <w:sz w:val="24"/>
                <w:szCs w:val="24"/>
              </w:rPr>
              <w:t>Alster</w:t>
            </w:r>
            <w:proofErr w:type="spellEnd"/>
          </w:p>
        </w:tc>
        <w:tc>
          <w:tcPr>
            <w:tcW w:w="1685" w:type="dxa"/>
          </w:tcPr>
          <w:p w:rsidR="00CD128A" w:rsidRPr="00742034" w:rsidRDefault="00CD128A" w:rsidP="004A6F31">
            <w:pPr>
              <w:rPr>
                <w:rFonts w:ascii="Times New Roman" w:hAnsi="Times New Roman" w:cs="Times New Roman"/>
                <w:sz w:val="24"/>
                <w:szCs w:val="24"/>
                <w:lang w:val="de-DE"/>
              </w:rPr>
            </w:pPr>
            <w:r w:rsidRPr="00742034">
              <w:rPr>
                <w:rFonts w:ascii="Times New Roman" w:hAnsi="Times New Roman" w:cs="Times New Roman"/>
                <w:sz w:val="24"/>
                <w:szCs w:val="24"/>
                <w:lang w:val="de-DE"/>
              </w:rPr>
              <w:t>+</w:t>
            </w:r>
          </w:p>
        </w:tc>
        <w:tc>
          <w:tcPr>
            <w:tcW w:w="1560" w:type="dxa"/>
          </w:tcPr>
          <w:p w:rsidR="00CD128A" w:rsidRPr="00742034" w:rsidRDefault="00CD128A" w:rsidP="004A6F31">
            <w:pPr>
              <w:rPr>
                <w:rFonts w:ascii="Times New Roman" w:hAnsi="Times New Roman" w:cs="Times New Roman"/>
                <w:sz w:val="24"/>
                <w:szCs w:val="24"/>
              </w:rPr>
            </w:pPr>
          </w:p>
        </w:tc>
        <w:tc>
          <w:tcPr>
            <w:tcW w:w="1275" w:type="dxa"/>
          </w:tcPr>
          <w:p w:rsidR="00CD128A" w:rsidRPr="00742034" w:rsidRDefault="00CD128A" w:rsidP="004A6F31">
            <w:pPr>
              <w:rPr>
                <w:rFonts w:ascii="Times New Roman" w:hAnsi="Times New Roman" w:cs="Times New Roman"/>
                <w:sz w:val="24"/>
                <w:szCs w:val="24"/>
              </w:rPr>
            </w:pPr>
          </w:p>
        </w:tc>
      </w:tr>
      <w:tr w:rsidR="00CD128A" w:rsidRPr="00742034" w:rsidTr="004A6F31">
        <w:tc>
          <w:tcPr>
            <w:tcW w:w="4928" w:type="dxa"/>
          </w:tcPr>
          <w:p w:rsidR="00CD128A" w:rsidRPr="00742034" w:rsidRDefault="00CD128A" w:rsidP="004A6F31">
            <w:pPr>
              <w:rPr>
                <w:rFonts w:ascii="Times New Roman" w:hAnsi="Times New Roman" w:cs="Times New Roman"/>
                <w:sz w:val="24"/>
                <w:szCs w:val="24"/>
              </w:rPr>
            </w:pPr>
            <w:r w:rsidRPr="00742034">
              <w:rPr>
                <w:rFonts w:ascii="Times New Roman" w:hAnsi="Times New Roman" w:cs="Times New Roman"/>
                <w:sz w:val="24"/>
                <w:szCs w:val="24"/>
                <w:lang w:val="de-DE"/>
              </w:rPr>
              <w:t>4</w:t>
            </w:r>
            <w:r w:rsidRPr="00742034">
              <w:rPr>
                <w:rFonts w:ascii="Times New Roman" w:hAnsi="Times New Roman" w:cs="Times New Roman"/>
                <w:sz w:val="24"/>
                <w:szCs w:val="24"/>
              </w:rPr>
              <w:t xml:space="preserve">. </w:t>
            </w:r>
            <w:proofErr w:type="spellStart"/>
            <w:r w:rsidRPr="00742034">
              <w:rPr>
                <w:rFonts w:ascii="Times New Roman" w:hAnsi="Times New Roman" w:cs="Times New Roman"/>
                <w:sz w:val="24"/>
                <w:szCs w:val="24"/>
              </w:rPr>
              <w:t>Über</w:t>
            </w:r>
            <w:proofErr w:type="spellEnd"/>
            <w:r w:rsidRPr="00742034">
              <w:rPr>
                <w:rFonts w:ascii="Times New Roman" w:hAnsi="Times New Roman" w:cs="Times New Roman"/>
                <w:sz w:val="24"/>
                <w:szCs w:val="24"/>
              </w:rPr>
              <w:t xml:space="preserve"> 2 500 </w:t>
            </w:r>
            <w:proofErr w:type="spellStart"/>
            <w:r w:rsidRPr="00742034">
              <w:rPr>
                <w:rFonts w:ascii="Times New Roman" w:hAnsi="Times New Roman" w:cs="Times New Roman"/>
                <w:sz w:val="24"/>
                <w:szCs w:val="24"/>
              </w:rPr>
              <w:t>Brücken</w:t>
            </w:r>
            <w:proofErr w:type="spellEnd"/>
          </w:p>
        </w:tc>
        <w:tc>
          <w:tcPr>
            <w:tcW w:w="1685" w:type="dxa"/>
          </w:tcPr>
          <w:p w:rsidR="00CD128A" w:rsidRPr="00742034" w:rsidRDefault="00CD128A" w:rsidP="004A6F31">
            <w:pPr>
              <w:rPr>
                <w:rFonts w:ascii="Times New Roman" w:hAnsi="Times New Roman" w:cs="Times New Roman"/>
                <w:sz w:val="24"/>
                <w:szCs w:val="24"/>
              </w:rPr>
            </w:pPr>
          </w:p>
        </w:tc>
        <w:tc>
          <w:tcPr>
            <w:tcW w:w="1560" w:type="dxa"/>
          </w:tcPr>
          <w:p w:rsidR="00CD128A" w:rsidRPr="00742034" w:rsidRDefault="00CD128A" w:rsidP="004A6F31">
            <w:pPr>
              <w:rPr>
                <w:rFonts w:ascii="Times New Roman" w:hAnsi="Times New Roman" w:cs="Times New Roman"/>
                <w:sz w:val="24"/>
                <w:szCs w:val="24"/>
                <w:lang w:val="de-DE"/>
              </w:rPr>
            </w:pPr>
            <w:r w:rsidRPr="00742034">
              <w:rPr>
                <w:rFonts w:ascii="Times New Roman" w:hAnsi="Times New Roman" w:cs="Times New Roman"/>
                <w:sz w:val="24"/>
                <w:szCs w:val="24"/>
                <w:lang w:val="de-DE"/>
              </w:rPr>
              <w:t>+</w:t>
            </w:r>
          </w:p>
        </w:tc>
        <w:tc>
          <w:tcPr>
            <w:tcW w:w="1275" w:type="dxa"/>
          </w:tcPr>
          <w:p w:rsidR="00CD128A" w:rsidRPr="00742034" w:rsidRDefault="00CD128A" w:rsidP="004A6F31">
            <w:pPr>
              <w:rPr>
                <w:rFonts w:ascii="Times New Roman" w:hAnsi="Times New Roman" w:cs="Times New Roman"/>
                <w:sz w:val="24"/>
                <w:szCs w:val="24"/>
              </w:rPr>
            </w:pPr>
          </w:p>
        </w:tc>
      </w:tr>
      <w:tr w:rsidR="00CD128A" w:rsidRPr="00742034" w:rsidTr="004A6F31">
        <w:tc>
          <w:tcPr>
            <w:tcW w:w="4928" w:type="dxa"/>
          </w:tcPr>
          <w:p w:rsidR="00CD128A" w:rsidRPr="00742034" w:rsidRDefault="00CD128A" w:rsidP="004A6F31">
            <w:pPr>
              <w:rPr>
                <w:rFonts w:ascii="Times New Roman" w:hAnsi="Times New Roman" w:cs="Times New Roman"/>
                <w:sz w:val="24"/>
                <w:szCs w:val="24"/>
              </w:rPr>
            </w:pPr>
            <w:r w:rsidRPr="00742034">
              <w:rPr>
                <w:rFonts w:ascii="Times New Roman" w:hAnsi="Times New Roman" w:cs="Times New Roman"/>
                <w:sz w:val="24"/>
                <w:szCs w:val="24"/>
                <w:lang w:val="de-DE"/>
              </w:rPr>
              <w:t>5</w:t>
            </w:r>
            <w:r w:rsidRPr="00742034">
              <w:rPr>
                <w:rFonts w:ascii="Times New Roman" w:hAnsi="Times New Roman" w:cs="Times New Roman"/>
                <w:sz w:val="24"/>
                <w:szCs w:val="24"/>
              </w:rPr>
              <w:t>. „</w:t>
            </w:r>
            <w:proofErr w:type="spellStart"/>
            <w:r w:rsidRPr="00742034">
              <w:rPr>
                <w:rFonts w:ascii="Times New Roman" w:hAnsi="Times New Roman" w:cs="Times New Roman"/>
                <w:sz w:val="24"/>
                <w:szCs w:val="24"/>
              </w:rPr>
              <w:t>Michel</w:t>
            </w:r>
            <w:proofErr w:type="spellEnd"/>
            <w:r w:rsidRPr="00742034">
              <w:rPr>
                <w:rFonts w:ascii="Times New Roman" w:hAnsi="Times New Roman" w:cs="Times New Roman"/>
                <w:sz w:val="24"/>
                <w:szCs w:val="24"/>
              </w:rPr>
              <w:t>“</w:t>
            </w:r>
          </w:p>
        </w:tc>
        <w:tc>
          <w:tcPr>
            <w:tcW w:w="1685" w:type="dxa"/>
          </w:tcPr>
          <w:p w:rsidR="00CD128A" w:rsidRPr="00742034" w:rsidRDefault="00CD128A" w:rsidP="004A6F31">
            <w:pPr>
              <w:rPr>
                <w:rFonts w:ascii="Times New Roman" w:hAnsi="Times New Roman" w:cs="Times New Roman"/>
                <w:sz w:val="24"/>
                <w:szCs w:val="24"/>
                <w:lang w:val="de-DE"/>
              </w:rPr>
            </w:pPr>
            <w:r w:rsidRPr="00742034">
              <w:rPr>
                <w:rFonts w:ascii="Times New Roman" w:hAnsi="Times New Roman" w:cs="Times New Roman"/>
                <w:sz w:val="24"/>
                <w:szCs w:val="24"/>
                <w:lang w:val="de-DE"/>
              </w:rPr>
              <w:t>+</w:t>
            </w:r>
          </w:p>
        </w:tc>
        <w:tc>
          <w:tcPr>
            <w:tcW w:w="1560" w:type="dxa"/>
          </w:tcPr>
          <w:p w:rsidR="00CD128A" w:rsidRPr="00742034" w:rsidRDefault="00CD128A" w:rsidP="004A6F31">
            <w:pPr>
              <w:rPr>
                <w:rFonts w:ascii="Times New Roman" w:hAnsi="Times New Roman" w:cs="Times New Roman"/>
                <w:sz w:val="24"/>
                <w:szCs w:val="24"/>
              </w:rPr>
            </w:pPr>
          </w:p>
        </w:tc>
        <w:tc>
          <w:tcPr>
            <w:tcW w:w="1275" w:type="dxa"/>
          </w:tcPr>
          <w:p w:rsidR="00CD128A" w:rsidRPr="00742034" w:rsidRDefault="00CD128A" w:rsidP="004A6F31">
            <w:pPr>
              <w:rPr>
                <w:rFonts w:ascii="Times New Roman" w:hAnsi="Times New Roman" w:cs="Times New Roman"/>
                <w:sz w:val="24"/>
                <w:szCs w:val="24"/>
              </w:rPr>
            </w:pPr>
          </w:p>
        </w:tc>
      </w:tr>
      <w:tr w:rsidR="00CD128A" w:rsidRPr="00742034" w:rsidTr="004A6F31">
        <w:tc>
          <w:tcPr>
            <w:tcW w:w="4928" w:type="dxa"/>
          </w:tcPr>
          <w:p w:rsidR="00CD128A" w:rsidRPr="00742034" w:rsidRDefault="00CD128A" w:rsidP="004A6F31">
            <w:pPr>
              <w:rPr>
                <w:rFonts w:ascii="Times New Roman" w:hAnsi="Times New Roman" w:cs="Times New Roman"/>
                <w:sz w:val="24"/>
                <w:szCs w:val="24"/>
              </w:rPr>
            </w:pPr>
            <w:r w:rsidRPr="00742034">
              <w:rPr>
                <w:rFonts w:ascii="Times New Roman" w:hAnsi="Times New Roman" w:cs="Times New Roman"/>
                <w:sz w:val="24"/>
                <w:szCs w:val="24"/>
                <w:lang w:val="de-DE"/>
              </w:rPr>
              <w:t>6</w:t>
            </w:r>
            <w:r w:rsidRPr="00742034">
              <w:rPr>
                <w:rFonts w:ascii="Times New Roman" w:hAnsi="Times New Roman" w:cs="Times New Roman"/>
                <w:sz w:val="24"/>
                <w:szCs w:val="24"/>
              </w:rPr>
              <w:t xml:space="preserve">. </w:t>
            </w:r>
            <w:proofErr w:type="spellStart"/>
            <w:r w:rsidRPr="00742034">
              <w:rPr>
                <w:rFonts w:ascii="Times New Roman" w:hAnsi="Times New Roman" w:cs="Times New Roman"/>
                <w:sz w:val="24"/>
                <w:szCs w:val="24"/>
              </w:rPr>
              <w:t>Eine</w:t>
            </w:r>
            <w:proofErr w:type="spellEnd"/>
            <w:r w:rsidRPr="00742034">
              <w:rPr>
                <w:rFonts w:ascii="Times New Roman" w:hAnsi="Times New Roman" w:cs="Times New Roman"/>
                <w:sz w:val="24"/>
                <w:szCs w:val="24"/>
              </w:rPr>
              <w:t xml:space="preserve"> </w:t>
            </w:r>
            <w:proofErr w:type="spellStart"/>
            <w:r w:rsidRPr="00742034">
              <w:rPr>
                <w:rFonts w:ascii="Times New Roman" w:hAnsi="Times New Roman" w:cs="Times New Roman"/>
                <w:sz w:val="24"/>
                <w:szCs w:val="24"/>
              </w:rPr>
              <w:t>Hafenstadt</w:t>
            </w:r>
            <w:proofErr w:type="spellEnd"/>
          </w:p>
        </w:tc>
        <w:tc>
          <w:tcPr>
            <w:tcW w:w="1685" w:type="dxa"/>
          </w:tcPr>
          <w:p w:rsidR="00CD128A" w:rsidRPr="00742034" w:rsidRDefault="00CD128A" w:rsidP="004A6F31">
            <w:pPr>
              <w:rPr>
                <w:rFonts w:ascii="Times New Roman" w:hAnsi="Times New Roman" w:cs="Times New Roman"/>
                <w:sz w:val="24"/>
                <w:szCs w:val="24"/>
              </w:rPr>
            </w:pPr>
          </w:p>
        </w:tc>
        <w:tc>
          <w:tcPr>
            <w:tcW w:w="1560" w:type="dxa"/>
          </w:tcPr>
          <w:p w:rsidR="00CD128A" w:rsidRPr="00742034" w:rsidRDefault="00CD128A" w:rsidP="004A6F31">
            <w:pPr>
              <w:rPr>
                <w:rFonts w:ascii="Times New Roman" w:hAnsi="Times New Roman" w:cs="Times New Roman"/>
                <w:sz w:val="24"/>
                <w:szCs w:val="24"/>
              </w:rPr>
            </w:pPr>
          </w:p>
        </w:tc>
        <w:tc>
          <w:tcPr>
            <w:tcW w:w="1275" w:type="dxa"/>
          </w:tcPr>
          <w:p w:rsidR="00CD128A" w:rsidRPr="00742034" w:rsidRDefault="00CD128A" w:rsidP="004A6F31">
            <w:pPr>
              <w:rPr>
                <w:rFonts w:ascii="Times New Roman" w:hAnsi="Times New Roman" w:cs="Times New Roman"/>
                <w:sz w:val="24"/>
                <w:szCs w:val="24"/>
                <w:lang w:val="de-DE"/>
              </w:rPr>
            </w:pPr>
            <w:r w:rsidRPr="00742034">
              <w:rPr>
                <w:rFonts w:ascii="Times New Roman" w:hAnsi="Times New Roman" w:cs="Times New Roman"/>
                <w:sz w:val="24"/>
                <w:szCs w:val="24"/>
                <w:lang w:val="de-DE"/>
              </w:rPr>
              <w:t>+</w:t>
            </w:r>
          </w:p>
        </w:tc>
      </w:tr>
      <w:tr w:rsidR="00CD128A" w:rsidRPr="00742034" w:rsidTr="004A6F31">
        <w:tc>
          <w:tcPr>
            <w:tcW w:w="4928" w:type="dxa"/>
          </w:tcPr>
          <w:p w:rsidR="00CD128A" w:rsidRPr="00742034" w:rsidRDefault="00CD128A" w:rsidP="004A6F31">
            <w:pPr>
              <w:rPr>
                <w:rFonts w:ascii="Times New Roman" w:hAnsi="Times New Roman" w:cs="Times New Roman"/>
                <w:sz w:val="24"/>
                <w:szCs w:val="24"/>
              </w:rPr>
            </w:pPr>
            <w:r w:rsidRPr="00742034">
              <w:rPr>
                <w:rFonts w:ascii="Times New Roman" w:hAnsi="Times New Roman" w:cs="Times New Roman"/>
                <w:sz w:val="24"/>
                <w:szCs w:val="24"/>
                <w:lang w:val="de-DE"/>
              </w:rPr>
              <w:t>7. Statue des Roland</w:t>
            </w:r>
          </w:p>
        </w:tc>
        <w:tc>
          <w:tcPr>
            <w:tcW w:w="1685" w:type="dxa"/>
          </w:tcPr>
          <w:p w:rsidR="00CD128A" w:rsidRPr="00742034" w:rsidRDefault="00CD128A" w:rsidP="004A6F31">
            <w:pPr>
              <w:rPr>
                <w:rFonts w:ascii="Times New Roman" w:hAnsi="Times New Roman" w:cs="Times New Roman"/>
                <w:sz w:val="24"/>
                <w:szCs w:val="24"/>
              </w:rPr>
            </w:pPr>
          </w:p>
        </w:tc>
        <w:tc>
          <w:tcPr>
            <w:tcW w:w="1560" w:type="dxa"/>
          </w:tcPr>
          <w:p w:rsidR="00CD128A" w:rsidRPr="00742034" w:rsidRDefault="00CD128A" w:rsidP="004A6F31">
            <w:pPr>
              <w:rPr>
                <w:rFonts w:ascii="Times New Roman" w:hAnsi="Times New Roman" w:cs="Times New Roman"/>
                <w:sz w:val="24"/>
                <w:szCs w:val="24"/>
                <w:lang w:val="de-DE"/>
              </w:rPr>
            </w:pPr>
            <w:r w:rsidRPr="00742034">
              <w:rPr>
                <w:rFonts w:ascii="Times New Roman" w:hAnsi="Times New Roman" w:cs="Times New Roman"/>
                <w:sz w:val="24"/>
                <w:szCs w:val="24"/>
                <w:lang w:val="de-DE"/>
              </w:rPr>
              <w:t>+</w:t>
            </w:r>
          </w:p>
        </w:tc>
        <w:tc>
          <w:tcPr>
            <w:tcW w:w="1275" w:type="dxa"/>
          </w:tcPr>
          <w:p w:rsidR="00CD128A" w:rsidRPr="00742034" w:rsidRDefault="00CD128A" w:rsidP="004A6F31">
            <w:pPr>
              <w:rPr>
                <w:rFonts w:ascii="Times New Roman" w:hAnsi="Times New Roman" w:cs="Times New Roman"/>
                <w:sz w:val="24"/>
                <w:szCs w:val="24"/>
              </w:rPr>
            </w:pPr>
          </w:p>
        </w:tc>
      </w:tr>
      <w:tr w:rsidR="00CD128A" w:rsidRPr="00742034" w:rsidTr="004A6F31">
        <w:tc>
          <w:tcPr>
            <w:tcW w:w="4928" w:type="dxa"/>
          </w:tcPr>
          <w:p w:rsidR="00CD128A" w:rsidRPr="00742034" w:rsidRDefault="00CD128A" w:rsidP="004A6F31">
            <w:pPr>
              <w:rPr>
                <w:rFonts w:ascii="Times New Roman" w:hAnsi="Times New Roman" w:cs="Times New Roman"/>
                <w:sz w:val="24"/>
                <w:szCs w:val="24"/>
              </w:rPr>
            </w:pPr>
            <w:r w:rsidRPr="00742034">
              <w:rPr>
                <w:rFonts w:ascii="Times New Roman" w:hAnsi="Times New Roman" w:cs="Times New Roman"/>
                <w:sz w:val="24"/>
                <w:szCs w:val="24"/>
                <w:lang w:val="de-DE"/>
              </w:rPr>
              <w:t>8</w:t>
            </w:r>
            <w:r w:rsidRPr="00742034">
              <w:rPr>
                <w:rFonts w:ascii="Times New Roman" w:hAnsi="Times New Roman" w:cs="Times New Roman"/>
                <w:sz w:val="24"/>
                <w:szCs w:val="24"/>
              </w:rPr>
              <w:t xml:space="preserve">. </w:t>
            </w:r>
            <w:proofErr w:type="spellStart"/>
            <w:r w:rsidRPr="00742034">
              <w:rPr>
                <w:rFonts w:ascii="Times New Roman" w:hAnsi="Times New Roman" w:cs="Times New Roman"/>
                <w:sz w:val="24"/>
                <w:szCs w:val="24"/>
              </w:rPr>
              <w:t>Ein</w:t>
            </w:r>
            <w:proofErr w:type="spellEnd"/>
            <w:r w:rsidRPr="00742034">
              <w:rPr>
                <w:rFonts w:ascii="Times New Roman" w:hAnsi="Times New Roman" w:cs="Times New Roman"/>
                <w:sz w:val="24"/>
                <w:szCs w:val="24"/>
              </w:rPr>
              <w:t xml:space="preserve"> </w:t>
            </w:r>
            <w:proofErr w:type="spellStart"/>
            <w:r w:rsidRPr="00742034">
              <w:rPr>
                <w:rFonts w:ascii="Times New Roman" w:hAnsi="Times New Roman" w:cs="Times New Roman"/>
                <w:sz w:val="24"/>
                <w:szCs w:val="24"/>
              </w:rPr>
              <w:t>Bundesland</w:t>
            </w:r>
            <w:proofErr w:type="spellEnd"/>
          </w:p>
        </w:tc>
        <w:tc>
          <w:tcPr>
            <w:tcW w:w="1685" w:type="dxa"/>
          </w:tcPr>
          <w:p w:rsidR="00CD128A" w:rsidRPr="00742034" w:rsidRDefault="00CD128A" w:rsidP="004A6F31">
            <w:pPr>
              <w:rPr>
                <w:rFonts w:ascii="Times New Roman" w:hAnsi="Times New Roman" w:cs="Times New Roman"/>
                <w:sz w:val="24"/>
                <w:szCs w:val="24"/>
              </w:rPr>
            </w:pPr>
          </w:p>
        </w:tc>
        <w:tc>
          <w:tcPr>
            <w:tcW w:w="1560" w:type="dxa"/>
          </w:tcPr>
          <w:p w:rsidR="00CD128A" w:rsidRPr="00742034" w:rsidRDefault="00CD128A" w:rsidP="004A6F31">
            <w:pPr>
              <w:rPr>
                <w:rFonts w:ascii="Times New Roman" w:hAnsi="Times New Roman" w:cs="Times New Roman"/>
                <w:sz w:val="24"/>
                <w:szCs w:val="24"/>
              </w:rPr>
            </w:pPr>
          </w:p>
        </w:tc>
        <w:tc>
          <w:tcPr>
            <w:tcW w:w="1275" w:type="dxa"/>
          </w:tcPr>
          <w:p w:rsidR="00CD128A" w:rsidRPr="00742034" w:rsidRDefault="00CD128A" w:rsidP="004A6F31">
            <w:pPr>
              <w:rPr>
                <w:rFonts w:ascii="Times New Roman" w:hAnsi="Times New Roman" w:cs="Times New Roman"/>
                <w:sz w:val="24"/>
                <w:szCs w:val="24"/>
                <w:lang w:val="de-DE"/>
              </w:rPr>
            </w:pPr>
            <w:r w:rsidRPr="00742034">
              <w:rPr>
                <w:rFonts w:ascii="Times New Roman" w:hAnsi="Times New Roman" w:cs="Times New Roman"/>
                <w:sz w:val="24"/>
                <w:szCs w:val="24"/>
                <w:lang w:val="de-DE"/>
              </w:rPr>
              <w:t>+</w:t>
            </w:r>
          </w:p>
        </w:tc>
      </w:tr>
    </w:tbl>
    <w:p w:rsidR="00CD128A" w:rsidRPr="00742034" w:rsidRDefault="00CD128A" w:rsidP="00CD128A">
      <w:pPr>
        <w:rPr>
          <w:rFonts w:ascii="Times New Roman" w:hAnsi="Times New Roman" w:cs="Times New Roman"/>
          <w:b/>
          <w:sz w:val="24"/>
          <w:szCs w:val="24"/>
          <w:lang w:val="de-DE"/>
        </w:rPr>
      </w:pPr>
      <w:r w:rsidRPr="00742034">
        <w:rPr>
          <w:rFonts w:ascii="Times New Roman" w:hAnsi="Times New Roman" w:cs="Times New Roman"/>
          <w:b/>
          <w:sz w:val="24"/>
          <w:szCs w:val="24"/>
        </w:rPr>
        <w:t xml:space="preserve">      1.3</w:t>
      </w:r>
      <w:r w:rsidRPr="00742034">
        <w:rPr>
          <w:rFonts w:ascii="Times New Roman" w:hAnsi="Times New Roman" w:cs="Times New Roman"/>
          <w:b/>
          <w:sz w:val="24"/>
          <w:szCs w:val="24"/>
          <w:lang w:val="de-DE"/>
        </w:rPr>
        <w:t xml:space="preserve"> </w:t>
      </w:r>
    </w:p>
    <w:p w:rsidR="00CD128A" w:rsidRPr="00742034" w:rsidRDefault="00CD128A" w:rsidP="00CD128A">
      <w:pPr>
        <w:pStyle w:val="a3"/>
        <w:numPr>
          <w:ilvl w:val="0"/>
          <w:numId w:val="1"/>
        </w:numPr>
        <w:rPr>
          <w:lang w:val="de-DE"/>
        </w:rPr>
      </w:pPr>
      <w:r w:rsidRPr="00742034">
        <w:rPr>
          <w:lang w:val="de-DE"/>
        </w:rPr>
        <w:t>Standort</w:t>
      </w:r>
    </w:p>
    <w:p w:rsidR="00CD128A" w:rsidRPr="00742034" w:rsidRDefault="00CD128A" w:rsidP="00CD128A">
      <w:pPr>
        <w:pStyle w:val="a3"/>
        <w:numPr>
          <w:ilvl w:val="0"/>
          <w:numId w:val="1"/>
        </w:numPr>
        <w:rPr>
          <w:lang w:val="de-DE"/>
        </w:rPr>
      </w:pPr>
      <w:r w:rsidRPr="00742034">
        <w:rPr>
          <w:lang w:val="de-DE"/>
        </w:rPr>
        <w:t>Mitglieder</w:t>
      </w:r>
    </w:p>
    <w:p w:rsidR="00CD128A" w:rsidRPr="00742034" w:rsidRDefault="00CD128A" w:rsidP="00CD128A">
      <w:pPr>
        <w:pStyle w:val="a3"/>
        <w:numPr>
          <w:ilvl w:val="0"/>
          <w:numId w:val="1"/>
        </w:numPr>
        <w:rPr>
          <w:lang w:val="de-DE"/>
        </w:rPr>
      </w:pPr>
      <w:r w:rsidRPr="00742034">
        <w:rPr>
          <w:lang w:val="de-DE"/>
        </w:rPr>
        <w:t>Ein Wahrzeichen</w:t>
      </w:r>
    </w:p>
    <w:p w:rsidR="00CD128A" w:rsidRPr="00742034" w:rsidRDefault="00CD128A" w:rsidP="00CD128A">
      <w:pPr>
        <w:pStyle w:val="a3"/>
        <w:numPr>
          <w:ilvl w:val="0"/>
          <w:numId w:val="1"/>
        </w:numPr>
        <w:rPr>
          <w:lang w:val="de-DE"/>
        </w:rPr>
      </w:pPr>
      <w:r w:rsidRPr="00742034">
        <w:rPr>
          <w:lang w:val="de-DE"/>
        </w:rPr>
        <w:t>der Zugang</w:t>
      </w:r>
    </w:p>
    <w:p w:rsidR="00CD128A" w:rsidRPr="00742034" w:rsidRDefault="00CD128A" w:rsidP="00CD128A">
      <w:pPr>
        <w:pStyle w:val="a3"/>
        <w:numPr>
          <w:ilvl w:val="0"/>
          <w:numId w:val="1"/>
        </w:numPr>
        <w:rPr>
          <w:lang w:val="de-DE"/>
        </w:rPr>
      </w:pPr>
      <w:r w:rsidRPr="00742034">
        <w:rPr>
          <w:lang w:val="de-DE"/>
        </w:rPr>
        <w:t>geprägt</w:t>
      </w:r>
      <w:r w:rsidRPr="00742034">
        <w:rPr>
          <w:lang w:val="de-DE"/>
        </w:rPr>
        <w:br/>
      </w:r>
    </w:p>
    <w:p w:rsidR="00CD128A" w:rsidRPr="00742034" w:rsidRDefault="00CD128A" w:rsidP="00CD128A">
      <w:pPr>
        <w:pStyle w:val="a3"/>
        <w:rPr>
          <w:b/>
          <w:lang w:val="de-DE"/>
        </w:rPr>
      </w:pPr>
      <w:r w:rsidRPr="00742034">
        <w:rPr>
          <w:b/>
          <w:lang w:val="de-DE"/>
        </w:rPr>
        <w:t>Text:                      Die Bundesländer Hamburg und Bremen</w:t>
      </w:r>
    </w:p>
    <w:p w:rsidR="00CD128A" w:rsidRPr="00742034" w:rsidRDefault="00CD128A" w:rsidP="00CD128A">
      <w:pPr>
        <w:rPr>
          <w:rFonts w:ascii="Times New Roman" w:hAnsi="Times New Roman" w:cs="Times New Roman"/>
          <w:sz w:val="24"/>
          <w:szCs w:val="24"/>
          <w:lang w:val="de-DE"/>
        </w:rPr>
      </w:pPr>
      <w:r w:rsidRPr="00742034">
        <w:rPr>
          <w:rFonts w:ascii="Times New Roman" w:hAnsi="Times New Roman" w:cs="Times New Roman"/>
          <w:sz w:val="24"/>
          <w:szCs w:val="24"/>
          <w:lang w:val="de-DE"/>
        </w:rPr>
        <w:t>Im Norden von Deutschland liegen die beiden großen Städte Hamburg und Bremen. Beide sind gleichzeitig auch die kleinsten Bundesländer. Man nennt sie deshalb Stadtstaaten. Hamburg und Bremen haben einen Hafen, der der wichtigste Wirtschaftsfaktor ist. Die Schifffahrt spielt eine wichtige Rolle in der Geschichte dieser beiden  Bundesländer. Aber auch viel Kunst und Kulturen gibt es in der beiden Städten.</w:t>
      </w:r>
    </w:p>
    <w:p w:rsidR="00CD128A" w:rsidRPr="00742034" w:rsidRDefault="00CD128A" w:rsidP="00CD128A">
      <w:pPr>
        <w:rPr>
          <w:rFonts w:ascii="Times New Roman" w:hAnsi="Times New Roman" w:cs="Times New Roman"/>
          <w:sz w:val="24"/>
          <w:szCs w:val="24"/>
          <w:lang w:val="de-DE"/>
        </w:rPr>
      </w:pPr>
      <w:r w:rsidRPr="00742034">
        <w:rPr>
          <w:rFonts w:ascii="Times New Roman" w:hAnsi="Times New Roman" w:cs="Times New Roman"/>
          <w:sz w:val="24"/>
          <w:szCs w:val="24"/>
          <w:lang w:val="de-DE"/>
        </w:rPr>
        <w:t xml:space="preserve">Hamburg und Bremen haben durch ihre Flüsse Elbe und Weser eine direkte Verbindung zur Nordsee. Dieser Zugang zu Meer ist noch heute wichtig  für die Wirtschaft der beiden Städte. Das Meer und das Klima haben auch den Charakter und die Traditionen, den haben sie an geprägt. Hanseaten heißen die Einwohner der historischen Hansestädte. </w:t>
      </w:r>
    </w:p>
    <w:p w:rsidR="00CD128A" w:rsidRPr="00742034" w:rsidRDefault="00CD128A" w:rsidP="00CD128A">
      <w:pPr>
        <w:rPr>
          <w:rFonts w:ascii="Times New Roman" w:hAnsi="Times New Roman" w:cs="Times New Roman"/>
          <w:sz w:val="24"/>
          <w:szCs w:val="24"/>
          <w:lang w:val="de-DE"/>
        </w:rPr>
      </w:pPr>
      <w:r w:rsidRPr="00742034">
        <w:rPr>
          <w:rFonts w:ascii="Times New Roman" w:hAnsi="Times New Roman" w:cs="Times New Roman"/>
          <w:sz w:val="24"/>
          <w:szCs w:val="24"/>
          <w:lang w:val="de-DE"/>
        </w:rPr>
        <w:t>Hansa und Hafen.</w:t>
      </w:r>
    </w:p>
    <w:p w:rsidR="00CD128A" w:rsidRPr="00742034" w:rsidRDefault="00CD128A" w:rsidP="00CD128A">
      <w:pPr>
        <w:rPr>
          <w:rFonts w:ascii="Times New Roman" w:hAnsi="Times New Roman" w:cs="Times New Roman"/>
          <w:sz w:val="24"/>
          <w:szCs w:val="24"/>
          <w:lang w:val="de-DE"/>
        </w:rPr>
      </w:pPr>
      <w:r w:rsidRPr="00742034">
        <w:rPr>
          <w:rFonts w:ascii="Times New Roman" w:hAnsi="Times New Roman" w:cs="Times New Roman"/>
          <w:sz w:val="24"/>
          <w:szCs w:val="24"/>
          <w:lang w:val="de-DE"/>
        </w:rPr>
        <w:t>Hamburg und Bremen sind Hansastädte. Sie gehörten zwischen dem12. und 17. Jahrhundert zu dem deutschen Kaufmans- und Städtebunt Hansa. Sie war die größte Handelsorganisation im Nordeuropa. Die Kaufleute der Hansa wollten sich ihre Land und Seewege für den Handel und Transport ihre Produkte besonders auf der Nord- und Ostsee. Im 14. Jahrhundert entwickelte sich Hamburg als einer des ersten Mitgliedes der Hansa zum wichtigsten deutschen Hafen- und Handelsplatz zwischen Nord- und Ostsee. Noch heute hat Hamburg den großen Seehafen Deutschlands.</w:t>
      </w:r>
      <w:r w:rsidRPr="00742034">
        <w:rPr>
          <w:rFonts w:ascii="Times New Roman" w:hAnsi="Times New Roman" w:cs="Times New Roman"/>
          <w:sz w:val="24"/>
          <w:szCs w:val="24"/>
          <w:lang w:val="de-DE"/>
        </w:rPr>
        <w:br/>
        <w:t xml:space="preserve">Auch im Bremen hatten den Schifffahrt und Handel eine wichtige Bedeutung. Deshalb sind die Häfen in Hamburg und Bremen ein wichtiger Wirtschaftstandort, wo viele Menschen arbeiten. </w:t>
      </w:r>
    </w:p>
    <w:p w:rsidR="00CD128A" w:rsidRPr="00742034" w:rsidRDefault="00CD128A" w:rsidP="00CD128A">
      <w:pPr>
        <w:rPr>
          <w:rFonts w:ascii="Times New Roman" w:hAnsi="Times New Roman" w:cs="Times New Roman"/>
          <w:sz w:val="24"/>
          <w:szCs w:val="24"/>
          <w:lang w:val="de-DE"/>
        </w:rPr>
      </w:pPr>
      <w:r w:rsidRPr="00742034">
        <w:rPr>
          <w:rFonts w:ascii="Times New Roman" w:hAnsi="Times New Roman" w:cs="Times New Roman"/>
          <w:sz w:val="24"/>
          <w:szCs w:val="24"/>
          <w:lang w:val="de-DE"/>
        </w:rPr>
        <w:t>Hamburg. Stadt der Brücken.</w:t>
      </w:r>
      <w:r w:rsidRPr="00742034">
        <w:rPr>
          <w:rFonts w:ascii="Times New Roman" w:hAnsi="Times New Roman" w:cs="Times New Roman"/>
          <w:sz w:val="24"/>
          <w:szCs w:val="24"/>
          <w:lang w:val="de-DE"/>
        </w:rPr>
        <w:br/>
        <w:t>Hamburg ist mit 1,8 Millionen Einwohner nach dem Berlin die zweitgrößte Stadt Deutschland</w:t>
      </w:r>
      <w:r>
        <w:rPr>
          <w:rFonts w:ascii="Times New Roman" w:hAnsi="Times New Roman" w:cs="Times New Roman"/>
          <w:sz w:val="24"/>
          <w:szCs w:val="24"/>
          <w:lang w:val="de-DE"/>
        </w:rPr>
        <w:t xml:space="preserve">s. Die Stadt ist ein wichtiger </w:t>
      </w:r>
      <w:r w:rsidRPr="00742034">
        <w:rPr>
          <w:rFonts w:ascii="Times New Roman" w:hAnsi="Times New Roman" w:cs="Times New Roman"/>
          <w:sz w:val="24"/>
          <w:szCs w:val="24"/>
          <w:lang w:val="de-DE"/>
        </w:rPr>
        <w:t>Industrie-, Handels- und Medienstandort. Die Flüsse Elbe und Alster prägen das Stadtbild. In der Stadt gibt es viele kleine Flüsse und Kanäle. Und deshalb mehr als 2500 Brücken. Hamburg ist der mit den Brücken reichste Stadt Europas. Sie hat mehr Brücken als Venedig, Amsterdam und London zusammen.</w:t>
      </w:r>
      <w:r w:rsidRPr="00742034">
        <w:rPr>
          <w:rFonts w:ascii="Times New Roman" w:hAnsi="Times New Roman" w:cs="Times New Roman"/>
          <w:sz w:val="24"/>
          <w:szCs w:val="24"/>
          <w:lang w:val="de-DE"/>
        </w:rPr>
        <w:br/>
      </w:r>
      <w:r w:rsidRPr="00742034">
        <w:rPr>
          <w:rFonts w:ascii="Times New Roman" w:hAnsi="Times New Roman" w:cs="Times New Roman"/>
          <w:sz w:val="24"/>
          <w:szCs w:val="24"/>
          <w:lang w:val="de-DE"/>
        </w:rPr>
        <w:lastRenderedPageBreak/>
        <w:t xml:space="preserve">Beliebtes Tourismusziel. </w:t>
      </w:r>
      <w:r w:rsidRPr="00742034">
        <w:rPr>
          <w:rFonts w:ascii="Times New Roman" w:hAnsi="Times New Roman" w:cs="Times New Roman"/>
          <w:sz w:val="24"/>
          <w:szCs w:val="24"/>
          <w:lang w:val="de-DE"/>
        </w:rPr>
        <w:br/>
        <w:t>Hamburg ist eines der attraktivsten Tourismusziele in Deutschland. Zu den Zielen der Besucher gehören die Hamburger Innenstadt, der Hamburger Hafen mit den Landungsbrücken und die evangelische Kirche St. Michaeles, genannt Michel – ein bekanntes Wahrzeichen der Stadt.</w:t>
      </w:r>
      <w:r w:rsidRPr="00742034">
        <w:rPr>
          <w:rFonts w:ascii="Times New Roman" w:hAnsi="Times New Roman" w:cs="Times New Roman"/>
          <w:sz w:val="24"/>
          <w:szCs w:val="24"/>
          <w:lang w:val="de-DE"/>
        </w:rPr>
        <w:br/>
        <w:t>Bremen und Bremerhaven</w:t>
      </w:r>
      <w:r w:rsidRPr="00742034">
        <w:rPr>
          <w:rFonts w:ascii="Times New Roman" w:hAnsi="Times New Roman" w:cs="Times New Roman"/>
          <w:sz w:val="24"/>
          <w:szCs w:val="24"/>
          <w:lang w:val="de-DE"/>
        </w:rPr>
        <w:br/>
        <w:t xml:space="preserve">Bremen bildet zusammen mit Bremerhaven die Freie Hansastadt Bremen, das kleinste Bundesland Deutschlands. Durch den Hafen ist Bremen nach Hamburg die zweitgrößte Außenhandelsstandort Deutschlands. </w:t>
      </w:r>
      <w:r w:rsidRPr="00742034">
        <w:rPr>
          <w:rFonts w:ascii="Times New Roman" w:hAnsi="Times New Roman" w:cs="Times New Roman"/>
          <w:sz w:val="24"/>
          <w:szCs w:val="24"/>
          <w:lang w:val="de-DE"/>
        </w:rPr>
        <w:br/>
        <w:t>Lebendige Stadtgeschichte</w:t>
      </w:r>
      <w:r w:rsidRPr="00742034">
        <w:rPr>
          <w:rFonts w:ascii="Times New Roman" w:hAnsi="Times New Roman" w:cs="Times New Roman"/>
          <w:sz w:val="24"/>
          <w:szCs w:val="24"/>
          <w:lang w:val="de-DE"/>
        </w:rPr>
        <w:br/>
        <w:t>Die Stadt Bremen ist mehr als 2500 Jahre alt. Dieses kommen noch an den viele Gebäude aus der Zeit der Gotik, des Barocks und des Renaissance. Auf dem Marktplatz befinden sich viele Sehenswürdigkeiten, wie z. B. das Rathaus, schöne Patrizierhäuser. Vor dem Rathaus befindet sich auch die steinende Statue des Rolands, das bekannteste Wahrzeichen der Stadt.</w:t>
      </w:r>
    </w:p>
    <w:p w:rsidR="00CD128A" w:rsidRPr="00742034" w:rsidRDefault="00CD128A" w:rsidP="00CD128A">
      <w:pPr>
        <w:pStyle w:val="a5"/>
        <w:rPr>
          <w:rFonts w:ascii="Times New Roman" w:hAnsi="Times New Roman" w:cs="Times New Roman"/>
          <w:sz w:val="24"/>
          <w:szCs w:val="24"/>
          <w:lang w:val="de-DE"/>
        </w:rPr>
      </w:pPr>
      <w:r w:rsidRPr="00742034">
        <w:rPr>
          <w:rFonts w:ascii="Times New Roman" w:hAnsi="Times New Roman" w:cs="Times New Roman"/>
          <w:sz w:val="24"/>
          <w:szCs w:val="24"/>
          <w:lang w:val="de-DE"/>
        </w:rPr>
        <w:t> </w:t>
      </w:r>
    </w:p>
    <w:p w:rsidR="00CD128A" w:rsidRPr="00742034" w:rsidRDefault="00CD128A" w:rsidP="00CD128A">
      <w:pPr>
        <w:spacing w:line="240" w:lineRule="auto"/>
        <w:rPr>
          <w:rFonts w:ascii="Times New Roman" w:hAnsi="Times New Roman" w:cs="Times New Roman"/>
          <w:b/>
          <w:sz w:val="24"/>
          <w:szCs w:val="24"/>
        </w:rPr>
      </w:pPr>
      <w:r w:rsidRPr="00742034">
        <w:rPr>
          <w:rFonts w:ascii="Times New Roman" w:hAnsi="Times New Roman" w:cs="Times New Roman"/>
          <w:b/>
          <w:sz w:val="24"/>
          <w:szCs w:val="24"/>
          <w:lang w:val="de-DE"/>
        </w:rPr>
        <w:t xml:space="preserve">                                                      </w:t>
      </w:r>
      <w:r w:rsidRPr="00742034">
        <w:rPr>
          <w:rFonts w:ascii="Times New Roman" w:hAnsi="Times New Roman" w:cs="Times New Roman"/>
          <w:b/>
          <w:sz w:val="24"/>
          <w:szCs w:val="24"/>
        </w:rPr>
        <w:t>РАЗДЕЛ 2. ЧТЕНИЕ</w:t>
      </w:r>
    </w:p>
    <w:p w:rsidR="00CD128A" w:rsidRPr="00742034" w:rsidRDefault="00CD128A" w:rsidP="00CD128A">
      <w:pPr>
        <w:spacing w:line="240" w:lineRule="auto"/>
        <w:rPr>
          <w:rFonts w:ascii="Times New Roman" w:hAnsi="Times New Roman" w:cs="Times New Roman"/>
          <w:b/>
          <w:sz w:val="24"/>
          <w:szCs w:val="24"/>
        </w:rPr>
      </w:pPr>
      <w:r w:rsidRPr="00742034">
        <w:rPr>
          <w:rFonts w:ascii="Times New Roman" w:hAnsi="Times New Roman" w:cs="Times New Roman"/>
          <w:b/>
          <w:bCs/>
          <w:color w:val="000000"/>
          <w:spacing w:val="-4"/>
          <w:sz w:val="24"/>
          <w:szCs w:val="24"/>
        </w:rPr>
        <w:t xml:space="preserve">10 </w:t>
      </w:r>
      <w:r w:rsidRPr="00742034">
        <w:rPr>
          <w:rFonts w:ascii="Times New Roman" w:hAnsi="Times New Roman" w:cs="Times New Roman"/>
          <w:b/>
          <w:color w:val="000000"/>
          <w:spacing w:val="-4"/>
          <w:sz w:val="24"/>
          <w:szCs w:val="24"/>
        </w:rPr>
        <w:t>правильных ответов - 10 баллов</w:t>
      </w:r>
    </w:p>
    <w:p w:rsidR="00CD128A" w:rsidRPr="00742034" w:rsidRDefault="00CD128A" w:rsidP="00CD128A">
      <w:pPr>
        <w:shd w:val="clear" w:color="auto" w:fill="FFFFFF"/>
        <w:spacing w:line="504" w:lineRule="exact"/>
        <w:ind w:left="120"/>
        <w:rPr>
          <w:rFonts w:ascii="Times New Roman" w:hAnsi="Times New Roman" w:cs="Times New Roman"/>
          <w:b/>
          <w:sz w:val="24"/>
          <w:szCs w:val="24"/>
        </w:rPr>
      </w:pPr>
      <w:r w:rsidRPr="00742034">
        <w:rPr>
          <w:rFonts w:ascii="Times New Roman" w:hAnsi="Times New Roman" w:cs="Times New Roman"/>
          <w:b/>
          <w:color w:val="000000"/>
          <w:spacing w:val="-7"/>
          <w:sz w:val="24"/>
          <w:szCs w:val="24"/>
        </w:rPr>
        <w:t>Задание 1.</w:t>
      </w:r>
    </w:p>
    <w:p w:rsidR="00CD128A" w:rsidRPr="00742034" w:rsidRDefault="00CD128A" w:rsidP="00CD128A">
      <w:pPr>
        <w:spacing w:after="202" w:line="1" w:lineRule="exact"/>
        <w:rPr>
          <w:rFonts w:ascii="Times New Roman" w:hAnsi="Times New Roman" w:cs="Times New Roman"/>
          <w:sz w:val="24"/>
          <w:szCs w:val="24"/>
        </w:rPr>
      </w:pPr>
    </w:p>
    <w:tbl>
      <w:tblPr>
        <w:tblW w:w="0" w:type="auto"/>
        <w:tblInd w:w="40" w:type="dxa"/>
        <w:tblLayout w:type="fixed"/>
        <w:tblCellMar>
          <w:left w:w="40" w:type="dxa"/>
          <w:right w:w="40" w:type="dxa"/>
        </w:tblCellMar>
        <w:tblLook w:val="0000"/>
      </w:tblPr>
      <w:tblGrid>
        <w:gridCol w:w="1910"/>
        <w:gridCol w:w="1920"/>
        <w:gridCol w:w="1910"/>
        <w:gridCol w:w="1920"/>
        <w:gridCol w:w="1920"/>
      </w:tblGrid>
      <w:tr w:rsidR="00CD128A" w:rsidRPr="00742034" w:rsidTr="004A6F31">
        <w:trPr>
          <w:trHeight w:hRule="exact" w:val="269"/>
        </w:trPr>
        <w:tc>
          <w:tcPr>
            <w:tcW w:w="191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92"/>
              <w:rPr>
                <w:rFonts w:ascii="Times New Roman" w:hAnsi="Times New Roman" w:cs="Times New Roman"/>
                <w:sz w:val="24"/>
                <w:szCs w:val="24"/>
              </w:rPr>
            </w:pPr>
            <w:r w:rsidRPr="00742034">
              <w:rPr>
                <w:rFonts w:ascii="Times New Roman" w:hAnsi="Times New Roman" w:cs="Times New Roman"/>
                <w:color w:val="000000"/>
                <w:sz w:val="24"/>
                <w:szCs w:val="24"/>
              </w:rPr>
              <w:t>1</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68"/>
              <w:rPr>
                <w:rFonts w:ascii="Times New Roman" w:hAnsi="Times New Roman" w:cs="Times New Roman"/>
                <w:sz w:val="24"/>
                <w:szCs w:val="24"/>
              </w:rPr>
            </w:pPr>
            <w:r w:rsidRPr="00742034">
              <w:rPr>
                <w:rFonts w:ascii="Times New Roman" w:hAnsi="Times New Roman" w:cs="Times New Roman"/>
                <w:color w:val="000000"/>
                <w:sz w:val="24"/>
                <w:szCs w:val="24"/>
              </w:rPr>
              <w:t>2</w:t>
            </w:r>
          </w:p>
        </w:tc>
        <w:tc>
          <w:tcPr>
            <w:tcW w:w="191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10"/>
              <w:rPr>
                <w:rFonts w:ascii="Times New Roman" w:hAnsi="Times New Roman" w:cs="Times New Roman"/>
                <w:sz w:val="24"/>
                <w:szCs w:val="24"/>
              </w:rPr>
            </w:pPr>
            <w:r w:rsidRPr="00742034">
              <w:rPr>
                <w:rFonts w:ascii="Times New Roman" w:hAnsi="Times New Roman" w:cs="Times New Roman"/>
                <w:color w:val="000000"/>
                <w:sz w:val="24"/>
                <w:szCs w:val="24"/>
              </w:rPr>
              <w:t>3</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10"/>
              <w:rPr>
                <w:rFonts w:ascii="Times New Roman" w:hAnsi="Times New Roman" w:cs="Times New Roman"/>
                <w:sz w:val="24"/>
                <w:szCs w:val="24"/>
              </w:rPr>
            </w:pPr>
            <w:r w:rsidRPr="00742034">
              <w:rPr>
                <w:rFonts w:ascii="Times New Roman" w:hAnsi="Times New Roman" w:cs="Times New Roman"/>
                <w:color w:val="000000"/>
                <w:sz w:val="24"/>
                <w:szCs w:val="24"/>
              </w:rPr>
              <w:t>4</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15"/>
              <w:rPr>
                <w:rFonts w:ascii="Times New Roman" w:hAnsi="Times New Roman" w:cs="Times New Roman"/>
                <w:sz w:val="24"/>
                <w:szCs w:val="24"/>
              </w:rPr>
            </w:pPr>
            <w:r w:rsidRPr="00742034">
              <w:rPr>
                <w:rFonts w:ascii="Times New Roman" w:hAnsi="Times New Roman" w:cs="Times New Roman"/>
                <w:color w:val="000000"/>
                <w:sz w:val="24"/>
                <w:szCs w:val="24"/>
              </w:rPr>
              <w:t>5</w:t>
            </w:r>
          </w:p>
        </w:tc>
      </w:tr>
      <w:tr w:rsidR="00CD128A" w:rsidRPr="00742034" w:rsidTr="004A6F31">
        <w:trPr>
          <w:trHeight w:hRule="exact" w:val="259"/>
        </w:trPr>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rsidR="00CD128A" w:rsidRPr="00742034" w:rsidRDefault="00CD128A" w:rsidP="004A6F31">
            <w:pPr>
              <w:shd w:val="clear" w:color="auto" w:fill="FFFFFF"/>
              <w:ind w:left="278"/>
              <w:rPr>
                <w:rFonts w:ascii="Times New Roman" w:hAnsi="Times New Roman" w:cs="Times New Roman"/>
                <w:sz w:val="24"/>
                <w:szCs w:val="24"/>
                <w:lang w:val="en-US"/>
              </w:rPr>
            </w:pPr>
            <w:r w:rsidRPr="00742034">
              <w:rPr>
                <w:rFonts w:ascii="Times New Roman" w:hAnsi="Times New Roman" w:cs="Times New Roman"/>
                <w:sz w:val="24"/>
                <w:szCs w:val="24"/>
                <w:lang w:val="en-US"/>
              </w:rPr>
              <w:t>b</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68"/>
              <w:rPr>
                <w:rFonts w:ascii="Times New Roman" w:hAnsi="Times New Roman" w:cs="Times New Roman"/>
                <w:sz w:val="24"/>
                <w:szCs w:val="24"/>
                <w:lang w:val="en-US"/>
              </w:rPr>
            </w:pPr>
            <w:r w:rsidRPr="00742034">
              <w:rPr>
                <w:rFonts w:ascii="Times New Roman" w:hAnsi="Times New Roman" w:cs="Times New Roman"/>
                <w:color w:val="000000"/>
                <w:sz w:val="24"/>
                <w:szCs w:val="24"/>
                <w:lang w:val="en-US"/>
              </w:rPr>
              <w:t>c</w:t>
            </w:r>
          </w:p>
        </w:tc>
        <w:tc>
          <w:tcPr>
            <w:tcW w:w="191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58"/>
              <w:rPr>
                <w:rFonts w:ascii="Times New Roman" w:hAnsi="Times New Roman" w:cs="Times New Roman"/>
                <w:sz w:val="24"/>
                <w:szCs w:val="24"/>
                <w:lang w:val="en-US"/>
              </w:rPr>
            </w:pPr>
            <w:r w:rsidRPr="00742034">
              <w:rPr>
                <w:rFonts w:ascii="Times New Roman" w:hAnsi="Times New Roman" w:cs="Times New Roman"/>
                <w:color w:val="000000"/>
                <w:sz w:val="24"/>
                <w:szCs w:val="24"/>
                <w:lang w:val="en-US"/>
              </w:rPr>
              <w:t>e</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58"/>
              <w:rPr>
                <w:rFonts w:ascii="Times New Roman" w:hAnsi="Times New Roman" w:cs="Times New Roman"/>
                <w:sz w:val="24"/>
                <w:szCs w:val="24"/>
              </w:rPr>
            </w:pPr>
            <w:r w:rsidRPr="00742034">
              <w:rPr>
                <w:rFonts w:ascii="Times New Roman" w:hAnsi="Times New Roman" w:cs="Times New Roman"/>
                <w:color w:val="000000"/>
                <w:sz w:val="24"/>
                <w:szCs w:val="24"/>
                <w:lang w:val="de-DE"/>
              </w:rPr>
              <w:t>d</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01"/>
              <w:rPr>
                <w:rFonts w:ascii="Times New Roman" w:hAnsi="Times New Roman" w:cs="Times New Roman"/>
                <w:sz w:val="24"/>
                <w:szCs w:val="24"/>
                <w:lang w:val="en-US"/>
              </w:rPr>
            </w:pPr>
            <w:r w:rsidRPr="00742034">
              <w:rPr>
                <w:rFonts w:ascii="Times New Roman" w:hAnsi="Times New Roman" w:cs="Times New Roman"/>
                <w:color w:val="000000"/>
                <w:sz w:val="24"/>
                <w:szCs w:val="24"/>
                <w:lang w:val="en-US"/>
              </w:rPr>
              <w:t>a</w:t>
            </w:r>
          </w:p>
        </w:tc>
      </w:tr>
      <w:tr w:rsidR="00CD128A" w:rsidRPr="00742034" w:rsidTr="004A6F31">
        <w:trPr>
          <w:trHeight w:hRule="exact" w:val="778"/>
        </w:trPr>
        <w:tc>
          <w:tcPr>
            <w:tcW w:w="9580" w:type="dxa"/>
            <w:gridSpan w:val="5"/>
            <w:tcBorders>
              <w:top w:val="single" w:sz="6" w:space="0" w:color="auto"/>
              <w:left w:val="nil"/>
              <w:bottom w:val="single" w:sz="6" w:space="0" w:color="auto"/>
              <w:right w:val="nil"/>
            </w:tcBorders>
            <w:shd w:val="clear" w:color="auto" w:fill="FFFFFF"/>
          </w:tcPr>
          <w:p w:rsidR="00CD128A" w:rsidRPr="00742034" w:rsidRDefault="00CD128A" w:rsidP="004A6F31">
            <w:pPr>
              <w:shd w:val="clear" w:color="auto" w:fill="FFFFFF"/>
              <w:ind w:left="10"/>
              <w:rPr>
                <w:rFonts w:ascii="Times New Roman" w:hAnsi="Times New Roman" w:cs="Times New Roman"/>
                <w:b/>
                <w:sz w:val="24"/>
                <w:szCs w:val="24"/>
              </w:rPr>
            </w:pPr>
            <w:r w:rsidRPr="00742034">
              <w:rPr>
                <w:rFonts w:ascii="Times New Roman" w:hAnsi="Times New Roman" w:cs="Times New Roman"/>
                <w:b/>
                <w:color w:val="000000"/>
                <w:spacing w:val="-8"/>
                <w:sz w:val="24"/>
                <w:szCs w:val="24"/>
              </w:rPr>
              <w:t>Задание 2.</w:t>
            </w:r>
          </w:p>
        </w:tc>
      </w:tr>
      <w:tr w:rsidR="00CD128A" w:rsidRPr="00742034" w:rsidTr="004A6F31">
        <w:trPr>
          <w:trHeight w:hRule="exact" w:val="269"/>
        </w:trPr>
        <w:tc>
          <w:tcPr>
            <w:tcW w:w="191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97"/>
              <w:rPr>
                <w:rFonts w:ascii="Times New Roman" w:hAnsi="Times New Roman" w:cs="Times New Roman"/>
                <w:sz w:val="24"/>
                <w:szCs w:val="24"/>
              </w:rPr>
            </w:pPr>
            <w:r w:rsidRPr="00742034">
              <w:rPr>
                <w:rFonts w:ascii="Times New Roman" w:hAnsi="Times New Roman" w:cs="Times New Roman"/>
                <w:color w:val="000000"/>
                <w:sz w:val="24"/>
                <w:szCs w:val="24"/>
              </w:rPr>
              <w:t>1</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68"/>
              <w:rPr>
                <w:rFonts w:ascii="Times New Roman" w:hAnsi="Times New Roman" w:cs="Times New Roman"/>
                <w:sz w:val="24"/>
                <w:szCs w:val="24"/>
              </w:rPr>
            </w:pPr>
            <w:r w:rsidRPr="00742034">
              <w:rPr>
                <w:rFonts w:ascii="Times New Roman" w:hAnsi="Times New Roman" w:cs="Times New Roman"/>
                <w:color w:val="000000"/>
                <w:sz w:val="24"/>
                <w:szCs w:val="24"/>
              </w:rPr>
              <w:t>2</w:t>
            </w:r>
          </w:p>
        </w:tc>
        <w:tc>
          <w:tcPr>
            <w:tcW w:w="191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15"/>
              <w:rPr>
                <w:rFonts w:ascii="Times New Roman" w:hAnsi="Times New Roman" w:cs="Times New Roman"/>
                <w:sz w:val="24"/>
                <w:szCs w:val="24"/>
              </w:rPr>
            </w:pPr>
            <w:r w:rsidRPr="00742034">
              <w:rPr>
                <w:rFonts w:ascii="Times New Roman" w:hAnsi="Times New Roman" w:cs="Times New Roman"/>
                <w:color w:val="000000"/>
                <w:sz w:val="24"/>
                <w:szCs w:val="24"/>
              </w:rPr>
              <w:t>3</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10"/>
              <w:rPr>
                <w:rFonts w:ascii="Times New Roman" w:hAnsi="Times New Roman" w:cs="Times New Roman"/>
                <w:sz w:val="24"/>
                <w:szCs w:val="24"/>
              </w:rPr>
            </w:pPr>
            <w:r w:rsidRPr="00742034">
              <w:rPr>
                <w:rFonts w:ascii="Times New Roman" w:hAnsi="Times New Roman" w:cs="Times New Roman"/>
                <w:color w:val="000000"/>
                <w:sz w:val="24"/>
                <w:szCs w:val="24"/>
              </w:rPr>
              <w:t>4</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20"/>
              <w:rPr>
                <w:rFonts w:ascii="Times New Roman" w:hAnsi="Times New Roman" w:cs="Times New Roman"/>
                <w:sz w:val="24"/>
                <w:szCs w:val="24"/>
              </w:rPr>
            </w:pPr>
            <w:r w:rsidRPr="00742034">
              <w:rPr>
                <w:rFonts w:ascii="Times New Roman" w:hAnsi="Times New Roman" w:cs="Times New Roman"/>
                <w:color w:val="000000"/>
                <w:sz w:val="24"/>
                <w:szCs w:val="24"/>
              </w:rPr>
              <w:t>5</w:t>
            </w:r>
          </w:p>
        </w:tc>
      </w:tr>
      <w:tr w:rsidR="00CD128A" w:rsidRPr="00742034" w:rsidTr="004A6F31">
        <w:trPr>
          <w:trHeight w:hRule="exact" w:val="278"/>
        </w:trPr>
        <w:tc>
          <w:tcPr>
            <w:tcW w:w="191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73"/>
              <w:rPr>
                <w:rFonts w:ascii="Times New Roman" w:hAnsi="Times New Roman" w:cs="Times New Roman"/>
                <w:sz w:val="24"/>
                <w:szCs w:val="24"/>
                <w:lang w:val="en-US"/>
              </w:rPr>
            </w:pPr>
            <w:r w:rsidRPr="00742034">
              <w:rPr>
                <w:rFonts w:ascii="Times New Roman" w:hAnsi="Times New Roman" w:cs="Times New Roman"/>
                <w:color w:val="000000"/>
                <w:sz w:val="24"/>
                <w:szCs w:val="24"/>
                <w:lang w:val="en-US"/>
              </w:rPr>
              <w:t>c</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10"/>
              <w:rPr>
                <w:rFonts w:ascii="Times New Roman" w:hAnsi="Times New Roman" w:cs="Times New Roman"/>
                <w:sz w:val="24"/>
                <w:szCs w:val="24"/>
                <w:lang w:val="en-US"/>
              </w:rPr>
            </w:pPr>
            <w:r w:rsidRPr="00742034">
              <w:rPr>
                <w:rFonts w:ascii="Times New Roman" w:hAnsi="Times New Roman" w:cs="Times New Roman"/>
                <w:color w:val="000000"/>
                <w:sz w:val="24"/>
                <w:szCs w:val="24"/>
                <w:lang w:val="en-US"/>
              </w:rPr>
              <w:t>b</w:t>
            </w:r>
          </w:p>
        </w:tc>
        <w:tc>
          <w:tcPr>
            <w:tcW w:w="191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06"/>
              <w:rPr>
                <w:rFonts w:ascii="Times New Roman" w:hAnsi="Times New Roman" w:cs="Times New Roman"/>
                <w:sz w:val="24"/>
                <w:szCs w:val="24"/>
                <w:lang w:val="en-US"/>
              </w:rPr>
            </w:pPr>
            <w:r w:rsidRPr="00742034">
              <w:rPr>
                <w:rFonts w:ascii="Times New Roman" w:hAnsi="Times New Roman" w:cs="Times New Roman"/>
                <w:color w:val="000000"/>
                <w:sz w:val="24"/>
                <w:szCs w:val="24"/>
                <w:lang w:val="en-US"/>
              </w:rPr>
              <w:t>e</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06"/>
              <w:rPr>
                <w:rFonts w:ascii="Times New Roman" w:hAnsi="Times New Roman" w:cs="Times New Roman"/>
                <w:sz w:val="24"/>
                <w:szCs w:val="24"/>
              </w:rPr>
            </w:pPr>
            <w:r w:rsidRPr="00742034">
              <w:rPr>
                <w:rFonts w:ascii="Times New Roman" w:hAnsi="Times New Roman" w:cs="Times New Roman"/>
                <w:color w:val="000000"/>
                <w:sz w:val="24"/>
                <w:szCs w:val="24"/>
                <w:lang w:val="de-DE"/>
              </w:rPr>
              <w:t>f</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06"/>
              <w:rPr>
                <w:rFonts w:ascii="Times New Roman" w:hAnsi="Times New Roman" w:cs="Times New Roman"/>
                <w:sz w:val="24"/>
                <w:szCs w:val="24"/>
                <w:lang w:val="en-US"/>
              </w:rPr>
            </w:pPr>
            <w:r w:rsidRPr="00742034">
              <w:rPr>
                <w:rFonts w:ascii="Times New Roman" w:hAnsi="Times New Roman" w:cs="Times New Roman"/>
                <w:color w:val="000000"/>
                <w:sz w:val="24"/>
                <w:szCs w:val="24"/>
                <w:lang w:val="en-US"/>
              </w:rPr>
              <w:t>a</w:t>
            </w:r>
          </w:p>
        </w:tc>
      </w:tr>
    </w:tbl>
    <w:p w:rsidR="00CD128A" w:rsidRPr="00742034" w:rsidRDefault="00CD128A" w:rsidP="00CD128A">
      <w:pPr>
        <w:spacing w:line="240" w:lineRule="auto"/>
        <w:rPr>
          <w:rFonts w:ascii="Times New Roman" w:hAnsi="Times New Roman" w:cs="Times New Roman"/>
          <w:b/>
          <w:sz w:val="24"/>
          <w:szCs w:val="24"/>
          <w:lang w:val="en-US"/>
        </w:rPr>
      </w:pPr>
    </w:p>
    <w:p w:rsidR="00CD128A" w:rsidRPr="00742034" w:rsidRDefault="00CD128A" w:rsidP="00CD128A">
      <w:pPr>
        <w:pStyle w:val="a5"/>
        <w:rPr>
          <w:rFonts w:ascii="Times New Roman" w:hAnsi="Times New Roman" w:cs="Times New Roman"/>
          <w:sz w:val="24"/>
          <w:szCs w:val="24"/>
        </w:rPr>
      </w:pPr>
    </w:p>
    <w:p w:rsidR="00CD128A" w:rsidRPr="00742034" w:rsidRDefault="00CD128A" w:rsidP="00CD128A">
      <w:pPr>
        <w:spacing w:line="240" w:lineRule="auto"/>
        <w:rPr>
          <w:rFonts w:ascii="Times New Roman" w:hAnsi="Times New Roman" w:cs="Times New Roman"/>
          <w:b/>
          <w:sz w:val="24"/>
          <w:szCs w:val="24"/>
        </w:rPr>
      </w:pPr>
      <w:r w:rsidRPr="00742034">
        <w:rPr>
          <w:rFonts w:ascii="Times New Roman" w:hAnsi="Times New Roman" w:cs="Times New Roman"/>
          <w:b/>
          <w:sz w:val="24"/>
          <w:szCs w:val="24"/>
        </w:rPr>
        <w:t xml:space="preserve">                                    РАЗДЕЛ</w:t>
      </w:r>
      <w:r w:rsidRPr="00742034">
        <w:rPr>
          <w:rFonts w:ascii="Times New Roman" w:hAnsi="Times New Roman" w:cs="Times New Roman"/>
          <w:b/>
          <w:sz w:val="24"/>
          <w:szCs w:val="24"/>
          <w:lang w:val="de-DE"/>
        </w:rPr>
        <w:t xml:space="preserve"> </w:t>
      </w:r>
      <w:r w:rsidRPr="00742034">
        <w:rPr>
          <w:rFonts w:ascii="Times New Roman" w:hAnsi="Times New Roman" w:cs="Times New Roman"/>
          <w:b/>
          <w:sz w:val="24"/>
          <w:szCs w:val="24"/>
        </w:rPr>
        <w:t>3</w:t>
      </w:r>
      <w:r w:rsidRPr="00742034">
        <w:rPr>
          <w:rFonts w:ascii="Times New Roman" w:hAnsi="Times New Roman" w:cs="Times New Roman"/>
          <w:b/>
          <w:sz w:val="24"/>
          <w:szCs w:val="24"/>
          <w:lang w:val="de-DE"/>
        </w:rPr>
        <w:t>.</w:t>
      </w:r>
      <w:r w:rsidRPr="00742034">
        <w:rPr>
          <w:rFonts w:ascii="Times New Roman" w:hAnsi="Times New Roman" w:cs="Times New Roman"/>
          <w:b/>
          <w:sz w:val="24"/>
          <w:szCs w:val="24"/>
        </w:rPr>
        <w:t xml:space="preserve"> ЛЕКСИКА И ГРАММАТИКА</w:t>
      </w:r>
    </w:p>
    <w:p w:rsidR="00CD128A" w:rsidRPr="00742034" w:rsidRDefault="00CD128A" w:rsidP="00CD128A">
      <w:pPr>
        <w:spacing w:line="240" w:lineRule="auto"/>
        <w:rPr>
          <w:rFonts w:ascii="Times New Roman" w:hAnsi="Times New Roman" w:cs="Times New Roman"/>
          <w:b/>
          <w:sz w:val="24"/>
          <w:szCs w:val="24"/>
        </w:rPr>
      </w:pPr>
      <w:r w:rsidRPr="00742034">
        <w:rPr>
          <w:rFonts w:ascii="Times New Roman" w:hAnsi="Times New Roman" w:cs="Times New Roman"/>
          <w:b/>
          <w:color w:val="000000"/>
          <w:sz w:val="24"/>
          <w:szCs w:val="24"/>
        </w:rPr>
        <w:t xml:space="preserve"> </w:t>
      </w:r>
      <w:r w:rsidRPr="00742034">
        <w:rPr>
          <w:rFonts w:ascii="Times New Roman" w:hAnsi="Times New Roman" w:cs="Times New Roman"/>
          <w:b/>
          <w:color w:val="000000"/>
          <w:spacing w:val="-7"/>
          <w:sz w:val="24"/>
          <w:szCs w:val="24"/>
        </w:rPr>
        <w:t>Задание 1.</w:t>
      </w:r>
    </w:p>
    <w:p w:rsidR="00CD128A" w:rsidRPr="00742034" w:rsidRDefault="00CD128A" w:rsidP="00CD128A">
      <w:pPr>
        <w:spacing w:after="490" w:line="1" w:lineRule="exact"/>
        <w:rPr>
          <w:rFonts w:ascii="Times New Roman" w:hAnsi="Times New Roman" w:cs="Times New Roman"/>
          <w:sz w:val="24"/>
          <w:szCs w:val="24"/>
        </w:rPr>
      </w:pPr>
    </w:p>
    <w:tbl>
      <w:tblPr>
        <w:tblW w:w="0" w:type="auto"/>
        <w:tblInd w:w="40" w:type="dxa"/>
        <w:tblLayout w:type="fixed"/>
        <w:tblCellMar>
          <w:left w:w="40" w:type="dxa"/>
          <w:right w:w="40" w:type="dxa"/>
        </w:tblCellMar>
        <w:tblLook w:val="0000"/>
      </w:tblPr>
      <w:tblGrid>
        <w:gridCol w:w="365"/>
        <w:gridCol w:w="586"/>
        <w:gridCol w:w="643"/>
        <w:gridCol w:w="317"/>
        <w:gridCol w:w="192"/>
        <w:gridCol w:w="1440"/>
        <w:gridCol w:w="288"/>
        <w:gridCol w:w="422"/>
        <w:gridCol w:w="1546"/>
        <w:gridCol w:w="653"/>
        <w:gridCol w:w="1210"/>
        <w:gridCol w:w="202"/>
        <w:gridCol w:w="422"/>
        <w:gridCol w:w="1286"/>
      </w:tblGrid>
      <w:tr w:rsidR="00CD128A" w:rsidRPr="00742034" w:rsidTr="004A6F31">
        <w:trPr>
          <w:trHeight w:hRule="exact" w:val="278"/>
        </w:trPr>
        <w:tc>
          <w:tcPr>
            <w:tcW w:w="365" w:type="dxa"/>
            <w:tcBorders>
              <w:top w:val="nil"/>
              <w:left w:val="nil"/>
              <w:bottom w:val="nil"/>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p>
        </w:tc>
        <w:tc>
          <w:tcPr>
            <w:tcW w:w="586"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4"/>
              <w:rPr>
                <w:rFonts w:ascii="Times New Roman" w:hAnsi="Times New Roman" w:cs="Times New Roman"/>
                <w:sz w:val="24"/>
                <w:szCs w:val="24"/>
              </w:rPr>
            </w:pPr>
            <w:r w:rsidRPr="00742034">
              <w:rPr>
                <w:rFonts w:ascii="Times New Roman" w:hAnsi="Times New Roman" w:cs="Times New Roman"/>
                <w:color w:val="000000"/>
                <w:sz w:val="24"/>
                <w:szCs w:val="24"/>
              </w:rPr>
              <w:t>1</w:t>
            </w: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r w:rsidRPr="00742034">
              <w:rPr>
                <w:rFonts w:ascii="Times New Roman" w:hAnsi="Times New Roman" w:cs="Times New Roman"/>
                <w:color w:val="000000"/>
                <w:sz w:val="24"/>
                <w:szCs w:val="24"/>
              </w:rPr>
              <w:t>2</w:t>
            </w:r>
          </w:p>
        </w:tc>
        <w:tc>
          <w:tcPr>
            <w:tcW w:w="509" w:type="dxa"/>
            <w:gridSpan w:val="2"/>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r w:rsidRPr="00742034">
              <w:rPr>
                <w:rFonts w:ascii="Times New Roman" w:hAnsi="Times New Roman" w:cs="Times New Roman"/>
                <w:color w:val="000000"/>
                <w:sz w:val="24"/>
                <w:szCs w:val="24"/>
              </w:rPr>
              <w:t>3</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r w:rsidRPr="00742034">
              <w:rPr>
                <w:rFonts w:ascii="Times New Roman" w:hAnsi="Times New Roman" w:cs="Times New Roman"/>
                <w:color w:val="000000"/>
                <w:sz w:val="24"/>
                <w:szCs w:val="24"/>
              </w:rPr>
              <w:t>4</w:t>
            </w:r>
          </w:p>
        </w:tc>
        <w:tc>
          <w:tcPr>
            <w:tcW w:w="710" w:type="dxa"/>
            <w:gridSpan w:val="2"/>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r w:rsidRPr="00742034">
              <w:rPr>
                <w:rFonts w:ascii="Times New Roman" w:hAnsi="Times New Roman" w:cs="Times New Roman"/>
                <w:color w:val="000000"/>
                <w:sz w:val="24"/>
                <w:szCs w:val="24"/>
              </w:rPr>
              <w:t>5</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r w:rsidRPr="00742034">
              <w:rPr>
                <w:rFonts w:ascii="Times New Roman" w:hAnsi="Times New Roman" w:cs="Times New Roman"/>
                <w:color w:val="000000"/>
                <w:sz w:val="24"/>
                <w:szCs w:val="24"/>
              </w:rPr>
              <w:t>6</w:t>
            </w:r>
          </w:p>
        </w:tc>
        <w:tc>
          <w:tcPr>
            <w:tcW w:w="653"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34"/>
              <w:rPr>
                <w:rFonts w:ascii="Times New Roman" w:hAnsi="Times New Roman" w:cs="Times New Roman"/>
                <w:sz w:val="24"/>
                <w:szCs w:val="24"/>
              </w:rPr>
            </w:pPr>
            <w:r w:rsidRPr="00742034">
              <w:rPr>
                <w:rFonts w:ascii="Times New Roman" w:hAnsi="Times New Roman" w:cs="Times New Roman"/>
                <w:color w:val="000000"/>
                <w:sz w:val="24"/>
                <w:szCs w:val="24"/>
              </w:rPr>
              <w:t>7</w:t>
            </w:r>
          </w:p>
        </w:tc>
        <w:tc>
          <w:tcPr>
            <w:tcW w:w="1412" w:type="dxa"/>
            <w:gridSpan w:val="2"/>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0"/>
              <w:rPr>
                <w:rFonts w:ascii="Times New Roman" w:hAnsi="Times New Roman" w:cs="Times New Roman"/>
                <w:sz w:val="24"/>
                <w:szCs w:val="24"/>
              </w:rPr>
            </w:pPr>
            <w:r w:rsidRPr="00742034">
              <w:rPr>
                <w:rFonts w:ascii="Times New Roman" w:hAnsi="Times New Roman" w:cs="Times New Roman"/>
                <w:color w:val="000000"/>
                <w:sz w:val="24"/>
                <w:szCs w:val="24"/>
              </w:rPr>
              <w:t>8</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r w:rsidRPr="00742034">
              <w:rPr>
                <w:rFonts w:ascii="Times New Roman" w:hAnsi="Times New Roman" w:cs="Times New Roman"/>
                <w:color w:val="000000"/>
                <w:sz w:val="24"/>
                <w:szCs w:val="24"/>
              </w:rPr>
              <w:t>9</w:t>
            </w:r>
          </w:p>
        </w:tc>
        <w:tc>
          <w:tcPr>
            <w:tcW w:w="1286"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4"/>
              <w:rPr>
                <w:rFonts w:ascii="Times New Roman" w:hAnsi="Times New Roman" w:cs="Times New Roman"/>
                <w:sz w:val="24"/>
                <w:szCs w:val="24"/>
              </w:rPr>
            </w:pPr>
            <w:r w:rsidRPr="00742034">
              <w:rPr>
                <w:rFonts w:ascii="Times New Roman" w:hAnsi="Times New Roman" w:cs="Times New Roman"/>
                <w:color w:val="000000"/>
                <w:sz w:val="24"/>
                <w:szCs w:val="24"/>
              </w:rPr>
              <w:t>10</w:t>
            </w:r>
          </w:p>
        </w:tc>
      </w:tr>
      <w:tr w:rsidR="00CD128A" w:rsidRPr="00742034" w:rsidTr="004A6F31">
        <w:trPr>
          <w:trHeight w:hRule="exact" w:val="518"/>
        </w:trPr>
        <w:tc>
          <w:tcPr>
            <w:tcW w:w="365" w:type="dxa"/>
            <w:tcBorders>
              <w:top w:val="nil"/>
              <w:left w:val="nil"/>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p>
        </w:tc>
        <w:tc>
          <w:tcPr>
            <w:tcW w:w="586"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r w:rsidRPr="00742034">
              <w:rPr>
                <w:rFonts w:ascii="Times New Roman" w:hAnsi="Times New Roman" w:cs="Times New Roman"/>
                <w:color w:val="000000"/>
                <w:sz w:val="24"/>
                <w:szCs w:val="24"/>
                <w:lang w:val="de-DE"/>
              </w:rPr>
              <w:t>kam</w:t>
            </w: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r w:rsidRPr="00742034">
              <w:rPr>
                <w:rFonts w:ascii="Times New Roman" w:hAnsi="Times New Roman" w:cs="Times New Roman"/>
                <w:color w:val="000000"/>
                <w:spacing w:val="-11"/>
                <w:sz w:val="24"/>
                <w:szCs w:val="24"/>
                <w:lang w:val="de-DE"/>
              </w:rPr>
              <w:t>hatte</w:t>
            </w:r>
          </w:p>
        </w:tc>
        <w:tc>
          <w:tcPr>
            <w:tcW w:w="509" w:type="dxa"/>
            <w:gridSpan w:val="2"/>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r w:rsidRPr="00742034">
              <w:rPr>
                <w:rFonts w:ascii="Times New Roman" w:hAnsi="Times New Roman" w:cs="Times New Roman"/>
                <w:color w:val="000000"/>
                <w:spacing w:val="-10"/>
                <w:sz w:val="24"/>
                <w:szCs w:val="24"/>
                <w:lang w:val="de-DE"/>
              </w:rPr>
              <w:t>fiel</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r w:rsidRPr="00742034">
              <w:rPr>
                <w:rFonts w:ascii="Times New Roman" w:hAnsi="Times New Roman" w:cs="Times New Roman"/>
                <w:color w:val="000000"/>
                <w:spacing w:val="-9"/>
                <w:sz w:val="24"/>
                <w:szCs w:val="24"/>
                <w:lang w:val="de-DE"/>
              </w:rPr>
              <w:t>Einer Zeitung</w:t>
            </w:r>
          </w:p>
        </w:tc>
        <w:tc>
          <w:tcPr>
            <w:tcW w:w="710" w:type="dxa"/>
            <w:gridSpan w:val="2"/>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r w:rsidRPr="00742034">
              <w:rPr>
                <w:rFonts w:ascii="Times New Roman" w:hAnsi="Times New Roman" w:cs="Times New Roman"/>
                <w:color w:val="000000"/>
                <w:spacing w:val="-15"/>
                <w:sz w:val="24"/>
                <w:szCs w:val="24"/>
                <w:lang w:val="de-DE"/>
              </w:rPr>
              <w:t>nahm</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r w:rsidRPr="00742034">
              <w:rPr>
                <w:rFonts w:ascii="Times New Roman" w:hAnsi="Times New Roman" w:cs="Times New Roman"/>
                <w:color w:val="000000"/>
                <w:spacing w:val="-11"/>
                <w:sz w:val="24"/>
                <w:szCs w:val="24"/>
                <w:lang w:val="de-DE"/>
              </w:rPr>
              <w:t>diesem Gedicht</w:t>
            </w:r>
          </w:p>
        </w:tc>
        <w:tc>
          <w:tcPr>
            <w:tcW w:w="653"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spacing w:line="254" w:lineRule="exact"/>
              <w:ind w:left="34"/>
              <w:rPr>
                <w:rFonts w:ascii="Times New Roman" w:hAnsi="Times New Roman" w:cs="Times New Roman"/>
                <w:sz w:val="24"/>
                <w:szCs w:val="24"/>
              </w:rPr>
            </w:pPr>
            <w:r w:rsidRPr="00742034">
              <w:rPr>
                <w:rFonts w:ascii="Times New Roman" w:hAnsi="Times New Roman" w:cs="Times New Roman"/>
                <w:color w:val="000000"/>
                <w:spacing w:val="-15"/>
                <w:sz w:val="24"/>
                <w:szCs w:val="24"/>
                <w:lang w:val="de-DE"/>
              </w:rPr>
              <w:t xml:space="preserve">dem </w:t>
            </w:r>
            <w:r w:rsidRPr="00742034">
              <w:rPr>
                <w:rFonts w:ascii="Times New Roman" w:hAnsi="Times New Roman" w:cs="Times New Roman"/>
                <w:color w:val="000000"/>
                <w:spacing w:val="-11"/>
                <w:sz w:val="24"/>
                <w:szCs w:val="24"/>
                <w:lang w:val="de-DE"/>
              </w:rPr>
              <w:t>Wirt</w:t>
            </w:r>
          </w:p>
        </w:tc>
        <w:tc>
          <w:tcPr>
            <w:tcW w:w="1412" w:type="dxa"/>
            <w:gridSpan w:val="2"/>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spacing w:line="254" w:lineRule="exact"/>
              <w:rPr>
                <w:rFonts w:ascii="Times New Roman" w:hAnsi="Times New Roman" w:cs="Times New Roman"/>
                <w:sz w:val="24"/>
                <w:szCs w:val="24"/>
              </w:rPr>
            </w:pPr>
            <w:r w:rsidRPr="00742034">
              <w:rPr>
                <w:rFonts w:ascii="Times New Roman" w:hAnsi="Times New Roman" w:cs="Times New Roman"/>
                <w:color w:val="000000"/>
                <w:spacing w:val="-18"/>
                <w:sz w:val="24"/>
                <w:szCs w:val="24"/>
                <w:lang w:val="de-DE"/>
              </w:rPr>
              <w:t xml:space="preserve">dem </w:t>
            </w:r>
            <w:r w:rsidRPr="00742034">
              <w:rPr>
                <w:rFonts w:ascii="Times New Roman" w:hAnsi="Times New Roman" w:cs="Times New Roman"/>
                <w:color w:val="000000"/>
                <w:spacing w:val="-11"/>
                <w:sz w:val="24"/>
                <w:szCs w:val="24"/>
                <w:lang w:val="de-DE"/>
              </w:rPr>
              <w:t>Komponisten</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r w:rsidRPr="00742034">
              <w:rPr>
                <w:rFonts w:ascii="Times New Roman" w:hAnsi="Times New Roman" w:cs="Times New Roman"/>
                <w:color w:val="000000"/>
                <w:sz w:val="24"/>
                <w:szCs w:val="24"/>
                <w:lang w:val="de-DE"/>
              </w:rPr>
              <w:t>aß</w:t>
            </w:r>
          </w:p>
        </w:tc>
        <w:tc>
          <w:tcPr>
            <w:tcW w:w="1286" w:type="dxa"/>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r w:rsidRPr="00742034">
              <w:rPr>
                <w:rFonts w:ascii="Times New Roman" w:hAnsi="Times New Roman" w:cs="Times New Roman"/>
                <w:color w:val="000000"/>
                <w:spacing w:val="-12"/>
                <w:sz w:val="24"/>
                <w:szCs w:val="24"/>
                <w:lang w:val="de-DE"/>
              </w:rPr>
              <w:t>der Auktion</w:t>
            </w:r>
          </w:p>
        </w:tc>
      </w:tr>
      <w:tr w:rsidR="00CD128A" w:rsidRPr="00742034" w:rsidTr="004A6F31">
        <w:trPr>
          <w:trHeight w:hRule="exact" w:val="778"/>
        </w:trPr>
        <w:tc>
          <w:tcPr>
            <w:tcW w:w="951" w:type="dxa"/>
            <w:gridSpan w:val="2"/>
            <w:tcBorders>
              <w:top w:val="single" w:sz="6" w:space="0" w:color="auto"/>
              <w:left w:val="nil"/>
              <w:bottom w:val="single" w:sz="6" w:space="0" w:color="auto"/>
              <w:right w:val="nil"/>
            </w:tcBorders>
            <w:shd w:val="clear" w:color="auto" w:fill="FFFFFF"/>
          </w:tcPr>
          <w:p w:rsidR="00CD128A" w:rsidRPr="00742034" w:rsidRDefault="00CD128A" w:rsidP="004A6F31">
            <w:pPr>
              <w:shd w:val="clear" w:color="auto" w:fill="FFFFFF"/>
              <w:ind w:left="5"/>
              <w:rPr>
                <w:rFonts w:ascii="Times New Roman" w:hAnsi="Times New Roman" w:cs="Times New Roman"/>
                <w:b/>
                <w:sz w:val="24"/>
                <w:szCs w:val="24"/>
              </w:rPr>
            </w:pPr>
            <w:r w:rsidRPr="00742034">
              <w:rPr>
                <w:rFonts w:ascii="Times New Roman" w:hAnsi="Times New Roman" w:cs="Times New Roman"/>
                <w:b/>
                <w:color w:val="000000"/>
                <w:spacing w:val="-7"/>
                <w:sz w:val="24"/>
                <w:szCs w:val="24"/>
              </w:rPr>
              <w:t>Задание</w:t>
            </w:r>
          </w:p>
        </w:tc>
        <w:tc>
          <w:tcPr>
            <w:tcW w:w="643" w:type="dxa"/>
            <w:tcBorders>
              <w:top w:val="single" w:sz="6" w:space="0" w:color="auto"/>
              <w:left w:val="nil"/>
              <w:bottom w:val="single" w:sz="6" w:space="0" w:color="auto"/>
              <w:right w:val="nil"/>
            </w:tcBorders>
            <w:shd w:val="clear" w:color="auto" w:fill="FFFFFF"/>
          </w:tcPr>
          <w:p w:rsidR="00CD128A" w:rsidRPr="00742034" w:rsidRDefault="00CD128A" w:rsidP="004A6F31">
            <w:pPr>
              <w:shd w:val="clear" w:color="auto" w:fill="FFFFFF"/>
              <w:rPr>
                <w:rFonts w:ascii="Times New Roman" w:hAnsi="Times New Roman" w:cs="Times New Roman"/>
                <w:b/>
                <w:sz w:val="24"/>
                <w:szCs w:val="24"/>
              </w:rPr>
            </w:pPr>
            <w:r w:rsidRPr="00742034">
              <w:rPr>
                <w:rFonts w:ascii="Times New Roman" w:hAnsi="Times New Roman" w:cs="Times New Roman"/>
                <w:b/>
                <w:color w:val="000000"/>
                <w:sz w:val="24"/>
                <w:szCs w:val="24"/>
              </w:rPr>
              <w:t>2.</w:t>
            </w:r>
          </w:p>
        </w:tc>
        <w:tc>
          <w:tcPr>
            <w:tcW w:w="509" w:type="dxa"/>
            <w:gridSpan w:val="2"/>
            <w:tcBorders>
              <w:top w:val="single" w:sz="6" w:space="0" w:color="auto"/>
              <w:left w:val="nil"/>
              <w:bottom w:val="single" w:sz="6" w:space="0" w:color="auto"/>
              <w:right w:val="nil"/>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p>
        </w:tc>
        <w:tc>
          <w:tcPr>
            <w:tcW w:w="1440" w:type="dxa"/>
            <w:tcBorders>
              <w:top w:val="single" w:sz="6" w:space="0" w:color="auto"/>
              <w:left w:val="nil"/>
              <w:bottom w:val="single" w:sz="6" w:space="0" w:color="auto"/>
              <w:right w:val="nil"/>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p>
        </w:tc>
        <w:tc>
          <w:tcPr>
            <w:tcW w:w="710" w:type="dxa"/>
            <w:gridSpan w:val="2"/>
            <w:tcBorders>
              <w:top w:val="single" w:sz="6" w:space="0" w:color="auto"/>
              <w:left w:val="nil"/>
              <w:bottom w:val="single" w:sz="6" w:space="0" w:color="auto"/>
              <w:right w:val="nil"/>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p>
        </w:tc>
        <w:tc>
          <w:tcPr>
            <w:tcW w:w="1546" w:type="dxa"/>
            <w:tcBorders>
              <w:top w:val="single" w:sz="6" w:space="0" w:color="auto"/>
              <w:left w:val="nil"/>
              <w:bottom w:val="single" w:sz="6" w:space="0" w:color="auto"/>
              <w:right w:val="nil"/>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p>
        </w:tc>
        <w:tc>
          <w:tcPr>
            <w:tcW w:w="653" w:type="dxa"/>
            <w:tcBorders>
              <w:top w:val="single" w:sz="6" w:space="0" w:color="auto"/>
              <w:left w:val="nil"/>
              <w:bottom w:val="single" w:sz="6" w:space="0" w:color="auto"/>
              <w:right w:val="nil"/>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p>
        </w:tc>
        <w:tc>
          <w:tcPr>
            <w:tcW w:w="1412" w:type="dxa"/>
            <w:gridSpan w:val="2"/>
            <w:tcBorders>
              <w:top w:val="single" w:sz="6" w:space="0" w:color="auto"/>
              <w:left w:val="nil"/>
              <w:bottom w:val="single" w:sz="6" w:space="0" w:color="auto"/>
              <w:right w:val="nil"/>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p>
        </w:tc>
        <w:tc>
          <w:tcPr>
            <w:tcW w:w="422" w:type="dxa"/>
            <w:tcBorders>
              <w:top w:val="single" w:sz="6" w:space="0" w:color="auto"/>
              <w:left w:val="nil"/>
              <w:bottom w:val="single" w:sz="6" w:space="0" w:color="auto"/>
              <w:right w:val="nil"/>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p>
        </w:tc>
        <w:tc>
          <w:tcPr>
            <w:tcW w:w="1286" w:type="dxa"/>
            <w:tcBorders>
              <w:top w:val="single" w:sz="6" w:space="0" w:color="auto"/>
              <w:left w:val="nil"/>
              <w:bottom w:val="single" w:sz="6" w:space="0" w:color="auto"/>
              <w:right w:val="nil"/>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p>
        </w:tc>
      </w:tr>
      <w:tr w:rsidR="00CD128A" w:rsidRPr="00742034" w:rsidTr="004A6F31">
        <w:trPr>
          <w:trHeight w:hRule="exact" w:val="269"/>
        </w:trPr>
        <w:tc>
          <w:tcPr>
            <w:tcW w:w="1911" w:type="dxa"/>
            <w:gridSpan w:val="4"/>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right="1330"/>
              <w:jc w:val="right"/>
              <w:rPr>
                <w:rFonts w:ascii="Times New Roman" w:hAnsi="Times New Roman" w:cs="Times New Roman"/>
                <w:sz w:val="24"/>
                <w:szCs w:val="24"/>
              </w:rPr>
            </w:pPr>
            <w:r w:rsidRPr="00742034">
              <w:rPr>
                <w:rFonts w:ascii="Times New Roman" w:hAnsi="Times New Roman" w:cs="Times New Roman"/>
                <w:color w:val="000000"/>
                <w:sz w:val="24"/>
                <w:szCs w:val="24"/>
              </w:rPr>
              <w:t>1</w:t>
            </w:r>
          </w:p>
        </w:tc>
        <w:tc>
          <w:tcPr>
            <w:tcW w:w="1920" w:type="dxa"/>
            <w:gridSpan w:val="3"/>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331"/>
              <w:rPr>
                <w:rFonts w:ascii="Times New Roman" w:hAnsi="Times New Roman" w:cs="Times New Roman"/>
                <w:sz w:val="24"/>
                <w:szCs w:val="24"/>
              </w:rPr>
            </w:pPr>
            <w:r w:rsidRPr="00742034">
              <w:rPr>
                <w:rFonts w:ascii="Times New Roman" w:hAnsi="Times New Roman" w:cs="Times New Roman"/>
                <w:color w:val="000000"/>
                <w:sz w:val="24"/>
                <w:szCs w:val="24"/>
              </w:rPr>
              <w:t>2</w:t>
            </w:r>
          </w:p>
        </w:tc>
        <w:tc>
          <w:tcPr>
            <w:tcW w:w="1968" w:type="dxa"/>
            <w:gridSpan w:val="2"/>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274"/>
              <w:rPr>
                <w:rFonts w:ascii="Times New Roman" w:hAnsi="Times New Roman" w:cs="Times New Roman"/>
                <w:sz w:val="24"/>
                <w:szCs w:val="24"/>
              </w:rPr>
            </w:pPr>
            <w:r w:rsidRPr="00742034">
              <w:rPr>
                <w:rFonts w:ascii="Times New Roman" w:hAnsi="Times New Roman" w:cs="Times New Roman"/>
                <w:color w:val="000000"/>
                <w:sz w:val="24"/>
                <w:szCs w:val="24"/>
              </w:rPr>
              <w:t>3</w:t>
            </w:r>
          </w:p>
        </w:tc>
        <w:tc>
          <w:tcPr>
            <w:tcW w:w="1863" w:type="dxa"/>
            <w:gridSpan w:val="2"/>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right="1267"/>
              <w:jc w:val="right"/>
              <w:rPr>
                <w:rFonts w:ascii="Times New Roman" w:hAnsi="Times New Roman" w:cs="Times New Roman"/>
                <w:sz w:val="24"/>
                <w:szCs w:val="24"/>
              </w:rPr>
            </w:pPr>
            <w:r w:rsidRPr="00742034">
              <w:rPr>
                <w:rFonts w:ascii="Times New Roman" w:hAnsi="Times New Roman" w:cs="Times New Roman"/>
                <w:color w:val="000000"/>
                <w:sz w:val="24"/>
                <w:szCs w:val="24"/>
              </w:rPr>
              <w:t>4</w:t>
            </w:r>
          </w:p>
        </w:tc>
        <w:tc>
          <w:tcPr>
            <w:tcW w:w="1910" w:type="dxa"/>
            <w:gridSpan w:val="3"/>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115"/>
              <w:rPr>
                <w:rFonts w:ascii="Times New Roman" w:hAnsi="Times New Roman" w:cs="Times New Roman"/>
                <w:sz w:val="24"/>
                <w:szCs w:val="24"/>
              </w:rPr>
            </w:pPr>
            <w:r w:rsidRPr="00742034">
              <w:rPr>
                <w:rFonts w:ascii="Times New Roman" w:hAnsi="Times New Roman" w:cs="Times New Roman"/>
                <w:color w:val="000000"/>
                <w:sz w:val="24"/>
                <w:szCs w:val="24"/>
              </w:rPr>
              <w:t>5</w:t>
            </w:r>
          </w:p>
        </w:tc>
      </w:tr>
      <w:tr w:rsidR="00CD128A" w:rsidRPr="00742034" w:rsidTr="004A6F31">
        <w:trPr>
          <w:trHeight w:hRule="exact" w:val="278"/>
        </w:trPr>
        <w:tc>
          <w:tcPr>
            <w:tcW w:w="1911" w:type="dxa"/>
            <w:gridSpan w:val="4"/>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right="1373"/>
              <w:jc w:val="right"/>
              <w:rPr>
                <w:rFonts w:ascii="Times New Roman" w:hAnsi="Times New Roman" w:cs="Times New Roman"/>
                <w:sz w:val="24"/>
                <w:szCs w:val="24"/>
              </w:rPr>
            </w:pPr>
            <w:r w:rsidRPr="00742034">
              <w:rPr>
                <w:rFonts w:ascii="Times New Roman" w:hAnsi="Times New Roman" w:cs="Times New Roman"/>
                <w:color w:val="000000"/>
                <w:sz w:val="24"/>
                <w:szCs w:val="24"/>
              </w:rPr>
              <w:t>3</w:t>
            </w:r>
          </w:p>
        </w:tc>
        <w:tc>
          <w:tcPr>
            <w:tcW w:w="1920" w:type="dxa"/>
            <w:gridSpan w:val="3"/>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278"/>
              <w:rPr>
                <w:rFonts w:ascii="Times New Roman" w:hAnsi="Times New Roman" w:cs="Times New Roman"/>
                <w:sz w:val="24"/>
                <w:szCs w:val="24"/>
              </w:rPr>
            </w:pPr>
            <w:r w:rsidRPr="00742034">
              <w:rPr>
                <w:rFonts w:ascii="Times New Roman" w:hAnsi="Times New Roman" w:cs="Times New Roman"/>
                <w:color w:val="000000"/>
                <w:sz w:val="24"/>
                <w:szCs w:val="24"/>
              </w:rPr>
              <w:t>2</w:t>
            </w:r>
          </w:p>
        </w:tc>
        <w:tc>
          <w:tcPr>
            <w:tcW w:w="422" w:type="dxa"/>
            <w:tcBorders>
              <w:top w:val="single" w:sz="6" w:space="0" w:color="auto"/>
              <w:left w:val="single" w:sz="6" w:space="0" w:color="auto"/>
              <w:bottom w:val="single" w:sz="6" w:space="0" w:color="auto"/>
              <w:right w:val="nil"/>
            </w:tcBorders>
            <w:shd w:val="clear" w:color="auto" w:fill="FFFFFF"/>
          </w:tcPr>
          <w:p w:rsidR="00CD128A" w:rsidRPr="00742034" w:rsidRDefault="00CD128A" w:rsidP="004A6F31">
            <w:pPr>
              <w:shd w:val="clear" w:color="auto" w:fill="FFFFFF"/>
              <w:ind w:left="221"/>
              <w:rPr>
                <w:rFonts w:ascii="Times New Roman" w:hAnsi="Times New Roman" w:cs="Times New Roman"/>
                <w:sz w:val="24"/>
                <w:szCs w:val="24"/>
              </w:rPr>
            </w:pPr>
            <w:r w:rsidRPr="00742034">
              <w:rPr>
                <w:rFonts w:ascii="Times New Roman" w:hAnsi="Times New Roman" w:cs="Times New Roman"/>
                <w:color w:val="000000"/>
                <w:sz w:val="24"/>
                <w:szCs w:val="24"/>
              </w:rPr>
              <w:t>4</w:t>
            </w:r>
          </w:p>
        </w:tc>
        <w:tc>
          <w:tcPr>
            <w:tcW w:w="1546" w:type="dxa"/>
            <w:tcBorders>
              <w:top w:val="single" w:sz="6" w:space="0" w:color="auto"/>
              <w:left w:val="nil"/>
              <w:bottom w:val="single" w:sz="6" w:space="0" w:color="auto"/>
              <w:right w:val="single" w:sz="6" w:space="0" w:color="auto"/>
            </w:tcBorders>
            <w:shd w:val="clear" w:color="auto" w:fill="FFFFFF"/>
          </w:tcPr>
          <w:p w:rsidR="00CD128A" w:rsidRPr="00742034" w:rsidRDefault="00CD128A" w:rsidP="004A6F31">
            <w:pPr>
              <w:shd w:val="clear" w:color="auto" w:fill="FFFFFF"/>
              <w:rPr>
                <w:rFonts w:ascii="Times New Roman" w:hAnsi="Times New Roman" w:cs="Times New Roman"/>
                <w:sz w:val="24"/>
                <w:szCs w:val="24"/>
              </w:rPr>
            </w:pPr>
          </w:p>
        </w:tc>
        <w:tc>
          <w:tcPr>
            <w:tcW w:w="1863" w:type="dxa"/>
            <w:gridSpan w:val="2"/>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right="1262"/>
              <w:jc w:val="right"/>
              <w:rPr>
                <w:rFonts w:ascii="Times New Roman" w:hAnsi="Times New Roman" w:cs="Times New Roman"/>
                <w:sz w:val="24"/>
                <w:szCs w:val="24"/>
              </w:rPr>
            </w:pPr>
            <w:r w:rsidRPr="00742034">
              <w:rPr>
                <w:rFonts w:ascii="Times New Roman" w:hAnsi="Times New Roman" w:cs="Times New Roman"/>
                <w:color w:val="000000"/>
                <w:sz w:val="24"/>
                <w:szCs w:val="24"/>
              </w:rPr>
              <w:t>2</w:t>
            </w:r>
          </w:p>
        </w:tc>
        <w:tc>
          <w:tcPr>
            <w:tcW w:w="1910" w:type="dxa"/>
            <w:gridSpan w:val="3"/>
            <w:tcBorders>
              <w:top w:val="single" w:sz="6" w:space="0" w:color="auto"/>
              <w:left w:val="single" w:sz="6" w:space="0" w:color="auto"/>
              <w:bottom w:val="single" w:sz="6" w:space="0" w:color="auto"/>
              <w:right w:val="single" w:sz="6" w:space="0" w:color="auto"/>
            </w:tcBorders>
            <w:shd w:val="clear" w:color="auto" w:fill="FFFFFF"/>
          </w:tcPr>
          <w:p w:rsidR="00CD128A" w:rsidRPr="00742034" w:rsidRDefault="00CD128A" w:rsidP="004A6F31">
            <w:pPr>
              <w:shd w:val="clear" w:color="auto" w:fill="FFFFFF"/>
              <w:ind w:left="226"/>
              <w:rPr>
                <w:rFonts w:ascii="Times New Roman" w:hAnsi="Times New Roman" w:cs="Times New Roman"/>
                <w:sz w:val="24"/>
                <w:szCs w:val="24"/>
              </w:rPr>
            </w:pPr>
            <w:r w:rsidRPr="00742034">
              <w:rPr>
                <w:rFonts w:ascii="Times New Roman" w:hAnsi="Times New Roman" w:cs="Times New Roman"/>
                <w:color w:val="000000"/>
                <w:sz w:val="24"/>
                <w:szCs w:val="24"/>
              </w:rPr>
              <w:t>3</w:t>
            </w:r>
          </w:p>
        </w:tc>
      </w:tr>
    </w:tbl>
    <w:p w:rsidR="00CD128A" w:rsidRPr="00742034" w:rsidRDefault="00CD128A" w:rsidP="00CD128A">
      <w:pPr>
        <w:pStyle w:val="a5"/>
        <w:rPr>
          <w:rFonts w:ascii="Times New Roman" w:hAnsi="Times New Roman" w:cs="Times New Roman"/>
          <w:sz w:val="24"/>
          <w:szCs w:val="24"/>
        </w:rPr>
      </w:pPr>
    </w:p>
    <w:p w:rsidR="00CD128A" w:rsidRPr="00742034" w:rsidRDefault="00CD128A" w:rsidP="00CD128A">
      <w:pPr>
        <w:spacing w:line="240" w:lineRule="auto"/>
        <w:rPr>
          <w:rFonts w:ascii="Times New Roman" w:hAnsi="Times New Roman" w:cs="Times New Roman"/>
          <w:b/>
          <w:sz w:val="24"/>
          <w:szCs w:val="24"/>
        </w:rPr>
      </w:pPr>
      <w:r w:rsidRPr="00742034">
        <w:rPr>
          <w:rFonts w:ascii="Times New Roman" w:hAnsi="Times New Roman" w:cs="Times New Roman"/>
          <w:b/>
          <w:sz w:val="24"/>
          <w:szCs w:val="24"/>
        </w:rPr>
        <w:t xml:space="preserve">                                    РАЗДЕЛ</w:t>
      </w:r>
      <w:r w:rsidRPr="00742034">
        <w:rPr>
          <w:rFonts w:ascii="Times New Roman" w:hAnsi="Times New Roman" w:cs="Times New Roman"/>
          <w:b/>
          <w:sz w:val="24"/>
          <w:szCs w:val="24"/>
          <w:lang w:val="de-DE"/>
        </w:rPr>
        <w:t xml:space="preserve"> </w:t>
      </w:r>
      <w:r w:rsidRPr="00742034">
        <w:rPr>
          <w:rFonts w:ascii="Times New Roman" w:hAnsi="Times New Roman" w:cs="Times New Roman"/>
          <w:b/>
          <w:sz w:val="24"/>
          <w:szCs w:val="24"/>
        </w:rPr>
        <w:t>4</w:t>
      </w:r>
      <w:r w:rsidRPr="00742034">
        <w:rPr>
          <w:rFonts w:ascii="Times New Roman" w:hAnsi="Times New Roman" w:cs="Times New Roman"/>
          <w:b/>
          <w:sz w:val="24"/>
          <w:szCs w:val="24"/>
          <w:lang w:val="de-DE"/>
        </w:rPr>
        <w:t>.</w:t>
      </w:r>
      <w:r w:rsidRPr="00742034">
        <w:rPr>
          <w:rFonts w:ascii="Times New Roman" w:hAnsi="Times New Roman" w:cs="Times New Roman"/>
          <w:b/>
          <w:sz w:val="24"/>
          <w:szCs w:val="24"/>
        </w:rPr>
        <w:t xml:space="preserve"> СТРАНОВЕДЧЕСКИЙ ТЕСТ</w:t>
      </w:r>
    </w:p>
    <w:p w:rsidR="00CD128A" w:rsidRPr="00742034" w:rsidRDefault="00CD128A" w:rsidP="00CD128A">
      <w:pPr>
        <w:rPr>
          <w:rFonts w:ascii="Times New Roman" w:eastAsia="Times New Roman" w:hAnsi="Times New Roman" w:cs="Times New Roman"/>
          <w:bCs/>
          <w:sz w:val="24"/>
          <w:szCs w:val="24"/>
          <w:lang w:val="en-US"/>
        </w:rPr>
      </w:pPr>
      <w:r w:rsidRPr="00742034">
        <w:rPr>
          <w:rFonts w:ascii="Times New Roman" w:hAnsi="Times New Roman" w:cs="Times New Roman"/>
          <w:sz w:val="24"/>
          <w:szCs w:val="24"/>
          <w:lang w:val="en-US"/>
        </w:rPr>
        <w:t xml:space="preserve">     </w:t>
      </w:r>
      <w:r w:rsidRPr="00742034">
        <w:rPr>
          <w:rFonts w:ascii="Times New Roman" w:eastAsia="Times New Roman" w:hAnsi="Times New Roman" w:cs="Times New Roman"/>
          <w:bCs/>
          <w:sz w:val="24"/>
          <w:szCs w:val="24"/>
          <w:lang w:val="en-US"/>
        </w:rPr>
        <w:t>1a  2c  3c  4a  5c  6b  7a  8c  9b  10a  11c  12c  13a  14b 15a</w:t>
      </w:r>
    </w:p>
    <w:p w:rsidR="00CD128A" w:rsidRPr="00742034" w:rsidRDefault="00CD128A" w:rsidP="00CD128A">
      <w:pPr>
        <w:rPr>
          <w:rFonts w:ascii="Times New Roman" w:hAnsi="Times New Roman" w:cs="Times New Roman"/>
          <w:b/>
          <w:sz w:val="24"/>
          <w:szCs w:val="24"/>
        </w:rPr>
      </w:pPr>
      <w:r w:rsidRPr="00742034">
        <w:rPr>
          <w:rFonts w:ascii="Times New Roman" w:hAnsi="Times New Roman" w:cs="Times New Roman"/>
          <w:b/>
          <w:sz w:val="24"/>
          <w:szCs w:val="24"/>
          <w:lang w:val="en-US"/>
        </w:rPr>
        <w:t xml:space="preserve">                                                </w:t>
      </w:r>
      <w:r w:rsidRPr="00742034">
        <w:rPr>
          <w:rFonts w:ascii="Times New Roman" w:hAnsi="Times New Roman" w:cs="Times New Roman"/>
          <w:b/>
          <w:sz w:val="24"/>
          <w:szCs w:val="24"/>
        </w:rPr>
        <w:t>РАЗДЕЛ 5. ПИСЬМО</w:t>
      </w:r>
    </w:p>
    <w:tbl>
      <w:tblPr>
        <w:tblStyle w:val="a4"/>
        <w:tblW w:w="0" w:type="auto"/>
        <w:tblLook w:val="04A0"/>
      </w:tblPr>
      <w:tblGrid>
        <w:gridCol w:w="1101"/>
        <w:gridCol w:w="4235"/>
        <w:gridCol w:w="4235"/>
      </w:tblGrid>
      <w:tr w:rsidR="00CD128A" w:rsidRPr="00742034" w:rsidTr="004A6F31">
        <w:tc>
          <w:tcPr>
            <w:tcW w:w="1101" w:type="dxa"/>
            <w:vAlign w:val="center"/>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b/>
                <w:bCs/>
                <w:sz w:val="24"/>
                <w:szCs w:val="24"/>
              </w:rPr>
              <w:t>Баллы</w:t>
            </w:r>
          </w:p>
        </w:tc>
        <w:tc>
          <w:tcPr>
            <w:tcW w:w="4235" w:type="dxa"/>
            <w:vAlign w:val="center"/>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b/>
                <w:bCs/>
                <w:sz w:val="24"/>
                <w:szCs w:val="24"/>
              </w:rPr>
              <w:t>Коммуникативные задачи</w:t>
            </w:r>
          </w:p>
        </w:tc>
        <w:tc>
          <w:tcPr>
            <w:tcW w:w="4235" w:type="dxa"/>
            <w:vAlign w:val="center"/>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b/>
                <w:bCs/>
                <w:sz w:val="24"/>
                <w:szCs w:val="24"/>
              </w:rPr>
              <w:t>Языковые средства</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b/>
                <w:bCs/>
                <w:sz w:val="24"/>
                <w:szCs w:val="24"/>
              </w:rPr>
              <w:t>18-20</w:t>
            </w:r>
          </w:p>
        </w:tc>
        <w:tc>
          <w:tcPr>
            <w:tcW w:w="4235" w:type="dxa"/>
          </w:tcPr>
          <w:p w:rsidR="00CD128A" w:rsidRPr="00742034" w:rsidRDefault="00CD128A" w:rsidP="004A6F31">
            <w:pPr>
              <w:spacing w:line="276" w:lineRule="auto"/>
              <w:rPr>
                <w:rFonts w:ascii="Times New Roman" w:hAnsi="Times New Roman" w:cs="Times New Roman"/>
                <w:sz w:val="24"/>
                <w:szCs w:val="24"/>
              </w:rPr>
            </w:pPr>
            <w:r w:rsidRPr="00742034">
              <w:rPr>
                <w:rFonts w:ascii="Times New Roman" w:hAnsi="Times New Roman" w:cs="Times New Roman"/>
                <w:sz w:val="24"/>
                <w:szCs w:val="24"/>
              </w:rPr>
              <w:t>Полная реализация</w:t>
            </w:r>
          </w:p>
          <w:p w:rsidR="00CD128A" w:rsidRPr="00742034" w:rsidRDefault="00CD128A" w:rsidP="004A6F31">
            <w:pPr>
              <w:spacing w:line="276" w:lineRule="auto"/>
              <w:rPr>
                <w:rFonts w:ascii="Times New Roman" w:hAnsi="Times New Roman" w:cs="Times New Roman"/>
                <w:sz w:val="24"/>
                <w:szCs w:val="24"/>
              </w:rPr>
            </w:pPr>
            <w:r w:rsidRPr="00742034">
              <w:rPr>
                <w:rFonts w:ascii="Times New Roman" w:hAnsi="Times New Roman" w:cs="Times New Roman"/>
                <w:sz w:val="24"/>
                <w:szCs w:val="24"/>
              </w:rPr>
              <w:t>коммуникативных задач</w:t>
            </w:r>
          </w:p>
        </w:tc>
        <w:tc>
          <w:tcPr>
            <w:tcW w:w="4235" w:type="dxa"/>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sz w:val="24"/>
                <w:szCs w:val="24"/>
              </w:rPr>
              <w:t>Связный текст, адекватное применение лексико-грамматических средств, их широкий диапазон. Языковые ошибки не существенны. Корректное применение формул письменной речи.</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b/>
                <w:bCs/>
                <w:sz w:val="24"/>
                <w:szCs w:val="24"/>
              </w:rPr>
              <w:t>16-17</w:t>
            </w:r>
          </w:p>
        </w:tc>
        <w:tc>
          <w:tcPr>
            <w:tcW w:w="4235" w:type="dxa"/>
          </w:tcPr>
          <w:p w:rsidR="00CD128A" w:rsidRPr="00742034" w:rsidRDefault="00CD128A" w:rsidP="004A6F31">
            <w:pPr>
              <w:spacing w:line="276" w:lineRule="auto"/>
              <w:rPr>
                <w:rFonts w:ascii="Times New Roman" w:hAnsi="Times New Roman" w:cs="Times New Roman"/>
                <w:sz w:val="24"/>
                <w:szCs w:val="24"/>
              </w:rPr>
            </w:pPr>
            <w:r w:rsidRPr="00742034">
              <w:rPr>
                <w:rFonts w:ascii="Times New Roman" w:hAnsi="Times New Roman" w:cs="Times New Roman"/>
                <w:sz w:val="24"/>
                <w:szCs w:val="24"/>
              </w:rPr>
              <w:t>Полная реализация</w:t>
            </w:r>
          </w:p>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sz w:val="24"/>
                <w:szCs w:val="24"/>
              </w:rPr>
              <w:t>коммуникативных задач</w:t>
            </w:r>
          </w:p>
        </w:tc>
        <w:tc>
          <w:tcPr>
            <w:tcW w:w="4235" w:type="dxa"/>
          </w:tcPr>
          <w:p w:rsidR="00CD128A" w:rsidRPr="00742034" w:rsidRDefault="00CD128A" w:rsidP="004A6F31">
            <w:pPr>
              <w:spacing w:line="276" w:lineRule="auto"/>
              <w:rPr>
                <w:rFonts w:ascii="Times New Roman" w:hAnsi="Times New Roman" w:cs="Times New Roman"/>
                <w:b/>
                <w:bCs/>
                <w:sz w:val="24"/>
                <w:szCs w:val="24"/>
              </w:rPr>
            </w:pPr>
            <w:proofErr w:type="gramStart"/>
            <w:r w:rsidRPr="00742034">
              <w:rPr>
                <w:rFonts w:ascii="Times New Roman" w:hAnsi="Times New Roman" w:cs="Times New Roman"/>
                <w:sz w:val="24"/>
                <w:szCs w:val="24"/>
              </w:rPr>
              <w:t>Достаточно связный</w:t>
            </w:r>
            <w:proofErr w:type="gramEnd"/>
            <w:r w:rsidRPr="00742034">
              <w:rPr>
                <w:rFonts w:ascii="Times New Roman" w:hAnsi="Times New Roman" w:cs="Times New Roman"/>
                <w:sz w:val="24"/>
                <w:szCs w:val="24"/>
              </w:rPr>
              <w:t>, естественный текст, восприятие которого может быть затруднено некорректным применением (или отсутствием) связующих элементов. Применяются сложные синтаксические конструкции, но их виды не отличаются разнообразием.</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b/>
                <w:bCs/>
                <w:sz w:val="24"/>
                <w:szCs w:val="24"/>
              </w:rPr>
              <w:t>11-15</w:t>
            </w:r>
          </w:p>
        </w:tc>
        <w:tc>
          <w:tcPr>
            <w:tcW w:w="4235" w:type="dxa"/>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sz w:val="24"/>
                <w:szCs w:val="24"/>
              </w:rPr>
              <w:t>Реализованы практически все коммуникативные задачи, но реализация их предельно упрощена.</w:t>
            </w:r>
          </w:p>
        </w:tc>
        <w:tc>
          <w:tcPr>
            <w:tcW w:w="4235" w:type="dxa"/>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sz w:val="24"/>
                <w:szCs w:val="24"/>
              </w:rPr>
              <w:t xml:space="preserve">В текстах есть грубые грамматические или лексические ошибки, искажающие смысл предложений, но их количество не велико (не более 3). Структурный и лексический диапазоны заметно ограничены, связность текста нарушена, есть некоторые нарушения, связанные с нормами оформления письменной речи. </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b/>
                <w:bCs/>
                <w:sz w:val="24"/>
                <w:szCs w:val="24"/>
              </w:rPr>
              <w:t>8-10</w:t>
            </w:r>
          </w:p>
        </w:tc>
        <w:tc>
          <w:tcPr>
            <w:tcW w:w="4235" w:type="dxa"/>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sz w:val="24"/>
                <w:szCs w:val="24"/>
              </w:rPr>
              <w:t>Коммуникативные задачи в целом реализованы, поскольку понятен общий смысл текста.</w:t>
            </w:r>
          </w:p>
        </w:tc>
        <w:tc>
          <w:tcPr>
            <w:tcW w:w="4235" w:type="dxa"/>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sz w:val="24"/>
                <w:szCs w:val="24"/>
              </w:rPr>
              <w:t>Недостаточно корректный контроль над структурой предложений, большое количество грубых лексико-грамматических ошибок. Восприятие текста затруднено.</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b/>
                <w:bCs/>
                <w:sz w:val="24"/>
                <w:szCs w:val="24"/>
              </w:rPr>
              <w:t>5-7</w:t>
            </w:r>
          </w:p>
        </w:tc>
        <w:tc>
          <w:tcPr>
            <w:tcW w:w="4235" w:type="dxa"/>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sz w:val="24"/>
                <w:szCs w:val="24"/>
              </w:rPr>
              <w:t>Отмечаются, частично успешные, попытки реализации коммуникативных задач, но понимание текста затруднено многочисленными грубыми ошибками.</w:t>
            </w:r>
          </w:p>
        </w:tc>
        <w:tc>
          <w:tcPr>
            <w:tcW w:w="4235" w:type="dxa"/>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sz w:val="24"/>
                <w:szCs w:val="24"/>
              </w:rPr>
              <w:t>Те</w:t>
            </w:r>
            <w:proofErr w:type="gramStart"/>
            <w:r w:rsidRPr="00742034">
              <w:rPr>
                <w:rFonts w:ascii="Times New Roman" w:hAnsi="Times New Roman" w:cs="Times New Roman"/>
                <w:sz w:val="24"/>
                <w:szCs w:val="24"/>
              </w:rPr>
              <w:t>кст тр</w:t>
            </w:r>
            <w:proofErr w:type="gramEnd"/>
            <w:r w:rsidRPr="00742034">
              <w:rPr>
                <w:rFonts w:ascii="Times New Roman" w:hAnsi="Times New Roman" w:cs="Times New Roman"/>
                <w:sz w:val="24"/>
                <w:szCs w:val="24"/>
              </w:rPr>
              <w:t>удно воспринимается из-за частых лексико-грамматических ошибок, упрощенной конструкции предложений, не соблюдения правил пунктуации, ведущей к несогласованности текста.</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b/>
                <w:bCs/>
                <w:sz w:val="24"/>
                <w:szCs w:val="24"/>
              </w:rPr>
              <w:t>1-4</w:t>
            </w:r>
          </w:p>
        </w:tc>
        <w:tc>
          <w:tcPr>
            <w:tcW w:w="4235" w:type="dxa"/>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sz w:val="24"/>
                <w:szCs w:val="24"/>
              </w:rPr>
              <w:t>Несоответствие содержания поставленным задачам</w:t>
            </w:r>
          </w:p>
        </w:tc>
        <w:tc>
          <w:tcPr>
            <w:tcW w:w="4235" w:type="dxa"/>
          </w:tcPr>
          <w:p w:rsidR="00CD128A" w:rsidRPr="00742034" w:rsidRDefault="00CD128A" w:rsidP="004A6F31">
            <w:pPr>
              <w:spacing w:line="276" w:lineRule="auto"/>
              <w:rPr>
                <w:rFonts w:ascii="Times New Roman" w:hAnsi="Times New Roman" w:cs="Times New Roman"/>
                <w:b/>
                <w:bCs/>
                <w:sz w:val="24"/>
                <w:szCs w:val="24"/>
              </w:rPr>
            </w:pPr>
            <w:r w:rsidRPr="00742034">
              <w:rPr>
                <w:rFonts w:ascii="Times New Roman" w:hAnsi="Times New Roman" w:cs="Times New Roman"/>
                <w:sz w:val="24"/>
                <w:szCs w:val="24"/>
              </w:rPr>
              <w:t>Те</w:t>
            </w:r>
            <w:proofErr w:type="gramStart"/>
            <w:r w:rsidRPr="00742034">
              <w:rPr>
                <w:rFonts w:ascii="Times New Roman" w:hAnsi="Times New Roman" w:cs="Times New Roman"/>
                <w:sz w:val="24"/>
                <w:szCs w:val="24"/>
              </w:rPr>
              <w:t>кст пр</w:t>
            </w:r>
            <w:proofErr w:type="gramEnd"/>
            <w:r w:rsidRPr="00742034">
              <w:rPr>
                <w:rFonts w:ascii="Times New Roman" w:hAnsi="Times New Roman" w:cs="Times New Roman"/>
                <w:sz w:val="24"/>
                <w:szCs w:val="24"/>
              </w:rPr>
              <w:t>актически «не читаем», набор отдельных фраз и предложений с большим количеством ошибок.</w:t>
            </w:r>
          </w:p>
        </w:tc>
      </w:tr>
    </w:tbl>
    <w:p w:rsidR="00CD128A" w:rsidRPr="00742034" w:rsidRDefault="00CD128A" w:rsidP="00CD128A">
      <w:pPr>
        <w:spacing w:after="0"/>
        <w:rPr>
          <w:rFonts w:ascii="Times New Roman" w:hAnsi="Times New Roman" w:cs="Times New Roman"/>
          <w:sz w:val="24"/>
          <w:szCs w:val="24"/>
        </w:rPr>
      </w:pPr>
      <w:r w:rsidRPr="00742034">
        <w:rPr>
          <w:rFonts w:ascii="Times New Roman" w:hAnsi="Times New Roman" w:cs="Times New Roman"/>
          <w:sz w:val="24"/>
          <w:szCs w:val="24"/>
        </w:rPr>
        <w:t>Максимальное количество баллов – 20.</w:t>
      </w:r>
    </w:p>
    <w:p w:rsidR="00CD128A" w:rsidRPr="00742034" w:rsidRDefault="00CD128A" w:rsidP="00CD128A">
      <w:pPr>
        <w:spacing w:after="0"/>
        <w:rPr>
          <w:rFonts w:ascii="Times New Roman" w:hAnsi="Times New Roman" w:cs="Times New Roman"/>
          <w:sz w:val="24"/>
          <w:szCs w:val="24"/>
        </w:rPr>
      </w:pPr>
      <w:r w:rsidRPr="00742034">
        <w:rPr>
          <w:rFonts w:ascii="Times New Roman" w:hAnsi="Times New Roman" w:cs="Times New Roman"/>
          <w:sz w:val="24"/>
          <w:szCs w:val="24"/>
        </w:rPr>
        <w:t xml:space="preserve">1 – 2 балла могут быть </w:t>
      </w:r>
      <w:proofErr w:type="gramStart"/>
      <w:r w:rsidRPr="00742034">
        <w:rPr>
          <w:rFonts w:ascii="Times New Roman" w:hAnsi="Times New Roman" w:cs="Times New Roman"/>
          <w:sz w:val="24"/>
          <w:szCs w:val="24"/>
        </w:rPr>
        <w:t>сняты</w:t>
      </w:r>
      <w:proofErr w:type="gramEnd"/>
      <w:r w:rsidRPr="00742034">
        <w:rPr>
          <w:rFonts w:ascii="Times New Roman" w:hAnsi="Times New Roman" w:cs="Times New Roman"/>
          <w:sz w:val="24"/>
          <w:szCs w:val="24"/>
        </w:rPr>
        <w:t xml:space="preserve"> за: </w:t>
      </w:r>
    </w:p>
    <w:p w:rsidR="00CD128A" w:rsidRPr="00742034" w:rsidRDefault="00CD128A" w:rsidP="00CD128A">
      <w:pPr>
        <w:numPr>
          <w:ilvl w:val="0"/>
          <w:numId w:val="2"/>
        </w:numPr>
        <w:spacing w:after="0"/>
        <w:rPr>
          <w:rFonts w:ascii="Times New Roman" w:hAnsi="Times New Roman" w:cs="Times New Roman"/>
          <w:sz w:val="24"/>
          <w:szCs w:val="24"/>
        </w:rPr>
      </w:pPr>
      <w:r w:rsidRPr="00742034">
        <w:rPr>
          <w:rFonts w:ascii="Times New Roman" w:hAnsi="Times New Roman" w:cs="Times New Roman"/>
          <w:sz w:val="24"/>
          <w:szCs w:val="24"/>
        </w:rPr>
        <w:t xml:space="preserve">орфографические ошибки в словах </w:t>
      </w:r>
      <w:proofErr w:type="spellStart"/>
      <w:r w:rsidRPr="00742034">
        <w:rPr>
          <w:rFonts w:ascii="Times New Roman" w:hAnsi="Times New Roman" w:cs="Times New Roman"/>
          <w:sz w:val="24"/>
          <w:szCs w:val="24"/>
        </w:rPr>
        <w:t>активноговокабуляра</w:t>
      </w:r>
      <w:proofErr w:type="spellEnd"/>
      <w:r w:rsidRPr="00742034">
        <w:rPr>
          <w:rFonts w:ascii="Times New Roman" w:hAnsi="Times New Roman" w:cs="Times New Roman"/>
          <w:sz w:val="24"/>
          <w:szCs w:val="24"/>
        </w:rPr>
        <w:t xml:space="preserve"> или в простых словах;</w:t>
      </w:r>
    </w:p>
    <w:p w:rsidR="00CD128A" w:rsidRPr="00742034" w:rsidRDefault="00CD128A" w:rsidP="00CD128A">
      <w:pPr>
        <w:numPr>
          <w:ilvl w:val="0"/>
          <w:numId w:val="2"/>
        </w:numPr>
        <w:spacing w:after="0"/>
        <w:rPr>
          <w:rFonts w:ascii="Times New Roman" w:hAnsi="Times New Roman" w:cs="Times New Roman"/>
          <w:sz w:val="24"/>
          <w:szCs w:val="24"/>
        </w:rPr>
      </w:pPr>
      <w:r w:rsidRPr="00742034">
        <w:rPr>
          <w:rFonts w:ascii="Times New Roman" w:hAnsi="Times New Roman" w:cs="Times New Roman"/>
          <w:sz w:val="24"/>
          <w:szCs w:val="24"/>
        </w:rPr>
        <w:t>небрежное оформление рукописи.</w:t>
      </w:r>
    </w:p>
    <w:p w:rsidR="00CD128A" w:rsidRPr="00742034" w:rsidRDefault="00CD128A" w:rsidP="00CD128A">
      <w:pPr>
        <w:pStyle w:val="a5"/>
        <w:ind w:left="360"/>
        <w:rPr>
          <w:rFonts w:ascii="Times New Roman" w:hAnsi="Times New Roman" w:cs="Times New Roman"/>
          <w:b/>
          <w:bCs/>
          <w:color w:val="000000"/>
          <w:sz w:val="24"/>
          <w:szCs w:val="24"/>
        </w:rPr>
      </w:pPr>
      <w:r w:rsidRPr="00742034">
        <w:rPr>
          <w:rFonts w:ascii="Times New Roman" w:hAnsi="Times New Roman" w:cs="Times New Roman"/>
          <w:b/>
          <w:bCs/>
          <w:color w:val="000000"/>
          <w:sz w:val="24"/>
          <w:szCs w:val="24"/>
        </w:rPr>
        <w:t xml:space="preserve">                                                </w:t>
      </w:r>
    </w:p>
    <w:p w:rsidR="00CD128A" w:rsidRPr="00742034" w:rsidRDefault="00CD128A" w:rsidP="00CD128A">
      <w:pPr>
        <w:rPr>
          <w:rFonts w:ascii="Times New Roman" w:hAnsi="Times New Roman" w:cs="Times New Roman"/>
          <w:b/>
          <w:sz w:val="24"/>
          <w:szCs w:val="24"/>
        </w:rPr>
      </w:pPr>
      <w:r w:rsidRPr="00742034">
        <w:rPr>
          <w:rFonts w:ascii="Times New Roman" w:hAnsi="Times New Roman" w:cs="Times New Roman"/>
          <w:b/>
          <w:sz w:val="24"/>
          <w:szCs w:val="24"/>
        </w:rPr>
        <w:t xml:space="preserve">                                                РАЗДЕЛ 6. УСТНАЯ РЕЧЬ</w:t>
      </w:r>
    </w:p>
    <w:p w:rsidR="00CD128A" w:rsidRPr="00742034" w:rsidRDefault="00CD128A" w:rsidP="00CD128A">
      <w:pPr>
        <w:spacing w:after="0"/>
        <w:rPr>
          <w:rFonts w:ascii="Times New Roman" w:hAnsi="Times New Roman" w:cs="Times New Roman"/>
          <w:bCs/>
          <w:sz w:val="24"/>
          <w:szCs w:val="24"/>
        </w:rPr>
      </w:pPr>
      <w:r w:rsidRPr="00742034">
        <w:rPr>
          <w:rFonts w:ascii="Times New Roman" w:hAnsi="Times New Roman" w:cs="Times New Roman"/>
          <w:bCs/>
          <w:sz w:val="24"/>
          <w:szCs w:val="24"/>
        </w:rPr>
        <w:t>Критерии оценки выполнения устного задания:</w:t>
      </w:r>
    </w:p>
    <w:tbl>
      <w:tblPr>
        <w:tblStyle w:val="a4"/>
        <w:tblW w:w="0" w:type="auto"/>
        <w:tblLook w:val="04A0"/>
      </w:tblPr>
      <w:tblGrid>
        <w:gridCol w:w="1101"/>
        <w:gridCol w:w="8470"/>
      </w:tblGrid>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bCs/>
                <w:iCs/>
                <w:sz w:val="24"/>
                <w:szCs w:val="24"/>
              </w:rPr>
              <w:t>Баллы</w:t>
            </w:r>
          </w:p>
        </w:tc>
        <w:tc>
          <w:tcPr>
            <w:tcW w:w="8470" w:type="dxa"/>
          </w:tcPr>
          <w:p w:rsidR="00CD128A" w:rsidRPr="00742034" w:rsidRDefault="00CD128A" w:rsidP="004A6F31">
            <w:pPr>
              <w:spacing w:line="276" w:lineRule="auto"/>
              <w:rPr>
                <w:rFonts w:ascii="Times New Roman" w:hAnsi="Times New Roman" w:cs="Times New Roman"/>
                <w:b/>
                <w:bCs/>
                <w:iCs/>
                <w:sz w:val="24"/>
                <w:szCs w:val="24"/>
              </w:rPr>
            </w:pPr>
            <w:r w:rsidRPr="00742034">
              <w:rPr>
                <w:rFonts w:ascii="Times New Roman" w:hAnsi="Times New Roman" w:cs="Times New Roman"/>
                <w:b/>
                <w:bCs/>
                <w:iCs/>
                <w:sz w:val="24"/>
                <w:szCs w:val="24"/>
              </w:rPr>
              <w:t>1. Убедительность, наглядность изложения</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sz w:val="24"/>
                <w:szCs w:val="24"/>
              </w:rPr>
              <w:t>4-5</w:t>
            </w:r>
          </w:p>
        </w:tc>
        <w:tc>
          <w:tcPr>
            <w:tcW w:w="8470"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sz w:val="24"/>
                <w:szCs w:val="24"/>
              </w:rPr>
              <w:t xml:space="preserve">Высказывания всегда аргументированы и логичны. </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sz w:val="24"/>
                <w:szCs w:val="24"/>
              </w:rPr>
              <w:t>2-3</w:t>
            </w:r>
          </w:p>
        </w:tc>
        <w:tc>
          <w:tcPr>
            <w:tcW w:w="8470"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sz w:val="24"/>
                <w:szCs w:val="24"/>
              </w:rPr>
              <w:t>Аргументация в целом убедительна и логична.</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sz w:val="24"/>
                <w:szCs w:val="24"/>
              </w:rPr>
              <w:t>0-1</w:t>
            </w:r>
          </w:p>
        </w:tc>
        <w:tc>
          <w:tcPr>
            <w:tcW w:w="8470"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sz w:val="24"/>
                <w:szCs w:val="24"/>
              </w:rPr>
              <w:t>Излагает свою позицию неубедительно, не аргументируя, либо вообще не излагает своей позиции, не аргументирует высказываний.</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p>
        </w:tc>
        <w:tc>
          <w:tcPr>
            <w:tcW w:w="8470" w:type="dxa"/>
          </w:tcPr>
          <w:p w:rsidR="00CD128A" w:rsidRPr="00742034" w:rsidRDefault="00CD128A" w:rsidP="004A6F31">
            <w:pPr>
              <w:spacing w:line="276" w:lineRule="auto"/>
              <w:rPr>
                <w:rFonts w:ascii="Times New Roman" w:hAnsi="Times New Roman" w:cs="Times New Roman"/>
                <w:b/>
                <w:bCs/>
                <w:iCs/>
                <w:sz w:val="24"/>
                <w:szCs w:val="24"/>
              </w:rPr>
            </w:pPr>
            <w:r w:rsidRPr="00742034">
              <w:rPr>
                <w:rFonts w:ascii="Times New Roman" w:hAnsi="Times New Roman" w:cs="Times New Roman"/>
                <w:b/>
                <w:bCs/>
                <w:iCs/>
                <w:sz w:val="24"/>
                <w:szCs w:val="24"/>
              </w:rPr>
              <w:t>2. Выразительность, артистизм</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sz w:val="24"/>
                <w:szCs w:val="24"/>
              </w:rPr>
              <w:t>4-5</w:t>
            </w:r>
          </w:p>
        </w:tc>
        <w:tc>
          <w:tcPr>
            <w:tcW w:w="8470" w:type="dxa"/>
          </w:tcPr>
          <w:p w:rsidR="00CD128A" w:rsidRPr="00742034" w:rsidRDefault="00CD128A" w:rsidP="004A6F31">
            <w:pPr>
              <w:spacing w:line="276" w:lineRule="auto"/>
              <w:rPr>
                <w:rFonts w:ascii="Times New Roman" w:hAnsi="Times New Roman" w:cs="Times New Roman"/>
                <w:sz w:val="24"/>
                <w:szCs w:val="24"/>
              </w:rPr>
            </w:pPr>
            <w:r w:rsidRPr="00742034">
              <w:rPr>
                <w:rFonts w:ascii="Times New Roman" w:hAnsi="Times New Roman" w:cs="Times New Roman"/>
                <w:sz w:val="24"/>
                <w:szCs w:val="24"/>
              </w:rPr>
              <w:t xml:space="preserve">Демонстрирует артистизм, сценическую убедительность, органичность жестов, пластики и речи, выразительность. </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sz w:val="24"/>
                <w:szCs w:val="24"/>
              </w:rPr>
              <w:t>2-3</w:t>
            </w:r>
          </w:p>
        </w:tc>
        <w:tc>
          <w:tcPr>
            <w:tcW w:w="8470" w:type="dxa"/>
          </w:tcPr>
          <w:p w:rsidR="00CD128A" w:rsidRPr="00742034" w:rsidRDefault="00CD128A" w:rsidP="004A6F31">
            <w:pPr>
              <w:spacing w:line="276" w:lineRule="auto"/>
              <w:rPr>
                <w:rFonts w:ascii="Times New Roman" w:hAnsi="Times New Roman" w:cs="Times New Roman"/>
                <w:sz w:val="24"/>
                <w:szCs w:val="24"/>
              </w:rPr>
            </w:pPr>
            <w:r w:rsidRPr="00742034">
              <w:rPr>
                <w:rFonts w:ascii="Times New Roman" w:hAnsi="Times New Roman" w:cs="Times New Roman"/>
                <w:sz w:val="24"/>
                <w:szCs w:val="24"/>
              </w:rPr>
              <w:t>Присутствуют отдельные проявления выразительности, однако, жесты и пластика не всегда естественны и оправданы.</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sz w:val="24"/>
                <w:szCs w:val="24"/>
              </w:rPr>
              <w:t>0-1</w:t>
            </w:r>
          </w:p>
        </w:tc>
        <w:tc>
          <w:tcPr>
            <w:tcW w:w="8470"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sz w:val="24"/>
                <w:szCs w:val="24"/>
              </w:rPr>
              <w:t>Предпринимает отдельные попытки выразить эмоции, в том числе с помощью жестов и пластики, либо вообще не демонстрирует сопричастности происходящему, пластика и жестикуляция отсутствуют.</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p>
        </w:tc>
        <w:tc>
          <w:tcPr>
            <w:tcW w:w="8470" w:type="dxa"/>
          </w:tcPr>
          <w:p w:rsidR="00CD128A" w:rsidRPr="00742034" w:rsidRDefault="00CD128A" w:rsidP="004A6F31">
            <w:pPr>
              <w:spacing w:line="276" w:lineRule="auto"/>
              <w:rPr>
                <w:rFonts w:ascii="Times New Roman" w:hAnsi="Times New Roman" w:cs="Times New Roman"/>
                <w:b/>
                <w:bCs/>
                <w:iCs/>
                <w:sz w:val="24"/>
                <w:szCs w:val="24"/>
              </w:rPr>
            </w:pPr>
            <w:r w:rsidRPr="00742034">
              <w:rPr>
                <w:rFonts w:ascii="Times New Roman" w:hAnsi="Times New Roman" w:cs="Times New Roman"/>
                <w:b/>
                <w:bCs/>
                <w:iCs/>
                <w:sz w:val="24"/>
                <w:szCs w:val="24"/>
              </w:rPr>
              <w:t>3. Лексическое оформление речи</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sz w:val="24"/>
                <w:szCs w:val="24"/>
              </w:rPr>
              <w:t>4-5</w:t>
            </w:r>
          </w:p>
        </w:tc>
        <w:tc>
          <w:tcPr>
            <w:tcW w:w="8470"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sz w:val="24"/>
                <w:szCs w:val="24"/>
              </w:rPr>
              <w:t xml:space="preserve">Владеет широким </w:t>
            </w:r>
            <w:proofErr w:type="spellStart"/>
            <w:r w:rsidRPr="00742034">
              <w:rPr>
                <w:rFonts w:ascii="Times New Roman" w:hAnsi="Times New Roman" w:cs="Times New Roman"/>
                <w:sz w:val="24"/>
                <w:szCs w:val="24"/>
              </w:rPr>
              <w:t>вокабуляром</w:t>
            </w:r>
            <w:proofErr w:type="spellEnd"/>
            <w:r w:rsidRPr="00742034">
              <w:rPr>
                <w:rFonts w:ascii="Times New Roman" w:hAnsi="Times New Roman" w:cs="Times New Roman"/>
                <w:sz w:val="24"/>
                <w:szCs w:val="24"/>
              </w:rPr>
              <w:t>, достаточным для решения поставленной задачи, использует его в соответствии с правилами лексической сочетаемости.</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sz w:val="24"/>
                <w:szCs w:val="24"/>
              </w:rPr>
              <w:t>2-3</w:t>
            </w:r>
          </w:p>
        </w:tc>
        <w:tc>
          <w:tcPr>
            <w:tcW w:w="8470"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sz w:val="24"/>
                <w:szCs w:val="24"/>
              </w:rPr>
              <w:t>Демонстрирует достаточный словарный запас, однако, в некоторых случаях испытывает трудности в подборе и правильном использовании лексических единиц.</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sz w:val="24"/>
                <w:szCs w:val="24"/>
              </w:rPr>
              <w:t>0-1</w:t>
            </w:r>
          </w:p>
        </w:tc>
        <w:tc>
          <w:tcPr>
            <w:tcW w:w="8470" w:type="dxa"/>
          </w:tcPr>
          <w:p w:rsidR="00CD128A" w:rsidRPr="00742034" w:rsidRDefault="00CD128A" w:rsidP="004A6F31">
            <w:pPr>
              <w:spacing w:line="276" w:lineRule="auto"/>
              <w:rPr>
                <w:rFonts w:ascii="Times New Roman" w:hAnsi="Times New Roman" w:cs="Times New Roman"/>
                <w:sz w:val="24"/>
                <w:szCs w:val="24"/>
              </w:rPr>
            </w:pPr>
            <w:proofErr w:type="spellStart"/>
            <w:r w:rsidRPr="00742034">
              <w:rPr>
                <w:rFonts w:ascii="Times New Roman" w:hAnsi="Times New Roman" w:cs="Times New Roman"/>
                <w:sz w:val="24"/>
                <w:szCs w:val="24"/>
              </w:rPr>
              <w:t>Вокабуляр</w:t>
            </w:r>
            <w:proofErr w:type="spellEnd"/>
            <w:r w:rsidRPr="00742034">
              <w:rPr>
                <w:rFonts w:ascii="Times New Roman" w:hAnsi="Times New Roman" w:cs="Times New Roman"/>
                <w:sz w:val="24"/>
                <w:szCs w:val="24"/>
              </w:rPr>
              <w:t xml:space="preserve"> ограничен, в </w:t>
            </w:r>
            <w:proofErr w:type="gramStart"/>
            <w:r w:rsidRPr="00742034">
              <w:rPr>
                <w:rFonts w:ascii="Times New Roman" w:hAnsi="Times New Roman" w:cs="Times New Roman"/>
                <w:sz w:val="24"/>
                <w:szCs w:val="24"/>
              </w:rPr>
              <w:t>связи</w:t>
            </w:r>
            <w:proofErr w:type="gramEnd"/>
            <w:r w:rsidRPr="00742034">
              <w:rPr>
                <w:rFonts w:ascii="Times New Roman" w:hAnsi="Times New Roman" w:cs="Times New Roman"/>
                <w:sz w:val="24"/>
                <w:szCs w:val="24"/>
              </w:rPr>
              <w:t xml:space="preserve"> с чем задача выполняется лишь частично, либо словарный запас недостаточен для выполнения поставленной задачи.</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p>
        </w:tc>
        <w:tc>
          <w:tcPr>
            <w:tcW w:w="8470" w:type="dxa"/>
          </w:tcPr>
          <w:p w:rsidR="00CD128A" w:rsidRPr="00742034" w:rsidRDefault="00CD128A" w:rsidP="004A6F31">
            <w:pPr>
              <w:spacing w:line="276" w:lineRule="auto"/>
              <w:rPr>
                <w:rFonts w:ascii="Times New Roman" w:hAnsi="Times New Roman" w:cs="Times New Roman"/>
                <w:b/>
                <w:bCs/>
                <w:iCs/>
                <w:sz w:val="24"/>
                <w:szCs w:val="24"/>
              </w:rPr>
            </w:pPr>
            <w:r w:rsidRPr="00742034">
              <w:rPr>
                <w:rFonts w:ascii="Times New Roman" w:hAnsi="Times New Roman" w:cs="Times New Roman"/>
                <w:b/>
                <w:bCs/>
                <w:iCs/>
                <w:sz w:val="24"/>
                <w:szCs w:val="24"/>
              </w:rPr>
              <w:t>4. Грамматическое оформление речи</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sz w:val="24"/>
                <w:szCs w:val="24"/>
              </w:rPr>
              <w:t>4-5</w:t>
            </w:r>
          </w:p>
        </w:tc>
        <w:tc>
          <w:tcPr>
            <w:tcW w:w="8470"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sz w:val="24"/>
                <w:szCs w:val="24"/>
              </w:rPr>
              <w:t>Демонстрирует владение разнообразными грамматическими структурами, грамматические ошибки немногочисленны и не препятствуют решению задачи.</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sz w:val="24"/>
                <w:szCs w:val="24"/>
              </w:rPr>
              <w:t>2-3</w:t>
            </w:r>
          </w:p>
        </w:tc>
        <w:tc>
          <w:tcPr>
            <w:tcW w:w="8470"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sz w:val="24"/>
                <w:szCs w:val="24"/>
              </w:rPr>
              <w:t>Грамматические структуры используются адекватно, допущенные ошибки не оказывают сильного негативного воздействия на решение задачи.</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sz w:val="24"/>
                <w:szCs w:val="24"/>
              </w:rPr>
              <w:t>0-1</w:t>
            </w:r>
          </w:p>
        </w:tc>
        <w:tc>
          <w:tcPr>
            <w:tcW w:w="8470"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sz w:val="24"/>
                <w:szCs w:val="24"/>
              </w:rPr>
              <w:t xml:space="preserve">Многочисленные грамматические ошибки частично затрудняют решение поставленной задачи, либо неправильное использование грамматических структур делает выполнение поставленной задачи невозможным. </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p>
        </w:tc>
        <w:tc>
          <w:tcPr>
            <w:tcW w:w="8470" w:type="dxa"/>
          </w:tcPr>
          <w:p w:rsidR="00CD128A" w:rsidRPr="00742034" w:rsidRDefault="00CD128A" w:rsidP="004A6F31">
            <w:pPr>
              <w:spacing w:line="276" w:lineRule="auto"/>
              <w:rPr>
                <w:rFonts w:ascii="Times New Roman" w:hAnsi="Times New Roman" w:cs="Times New Roman"/>
                <w:b/>
                <w:bCs/>
                <w:iCs/>
                <w:sz w:val="24"/>
                <w:szCs w:val="24"/>
              </w:rPr>
            </w:pPr>
            <w:r w:rsidRPr="00742034">
              <w:rPr>
                <w:rFonts w:ascii="Times New Roman" w:hAnsi="Times New Roman" w:cs="Times New Roman"/>
                <w:b/>
                <w:bCs/>
                <w:iCs/>
                <w:sz w:val="24"/>
                <w:szCs w:val="24"/>
              </w:rPr>
              <w:t>5. Произношение</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sz w:val="24"/>
                <w:szCs w:val="24"/>
              </w:rPr>
              <w:t>4-5</w:t>
            </w:r>
          </w:p>
        </w:tc>
        <w:tc>
          <w:tcPr>
            <w:tcW w:w="8470" w:type="dxa"/>
          </w:tcPr>
          <w:p w:rsidR="00CD128A" w:rsidRPr="00742034" w:rsidRDefault="00CD128A" w:rsidP="004A6F31">
            <w:pPr>
              <w:spacing w:line="276" w:lineRule="auto"/>
              <w:rPr>
                <w:rFonts w:ascii="Times New Roman" w:hAnsi="Times New Roman" w:cs="Times New Roman"/>
                <w:sz w:val="24"/>
                <w:szCs w:val="24"/>
              </w:rPr>
            </w:pPr>
            <w:r w:rsidRPr="00742034">
              <w:rPr>
                <w:rFonts w:ascii="Times New Roman" w:hAnsi="Times New Roman" w:cs="Times New Roman"/>
                <w:sz w:val="24"/>
                <w:szCs w:val="24"/>
              </w:rPr>
              <w:t>Соблюдает правильный интонационный рисунок, не допускает грубых фонематических ошибок, произношение соответствует языковой норме.</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sz w:val="24"/>
                <w:szCs w:val="24"/>
              </w:rPr>
              <w:t>2-3</w:t>
            </w:r>
          </w:p>
        </w:tc>
        <w:tc>
          <w:tcPr>
            <w:tcW w:w="8470" w:type="dxa"/>
          </w:tcPr>
          <w:p w:rsidR="00CD128A" w:rsidRPr="00742034" w:rsidRDefault="00CD128A" w:rsidP="004A6F31">
            <w:pPr>
              <w:spacing w:line="276" w:lineRule="auto"/>
              <w:rPr>
                <w:rFonts w:ascii="Times New Roman" w:hAnsi="Times New Roman" w:cs="Times New Roman"/>
                <w:sz w:val="24"/>
                <w:szCs w:val="24"/>
              </w:rPr>
            </w:pPr>
            <w:r w:rsidRPr="00742034">
              <w:rPr>
                <w:rFonts w:ascii="Times New Roman" w:hAnsi="Times New Roman" w:cs="Times New Roman"/>
                <w:sz w:val="24"/>
                <w:szCs w:val="24"/>
              </w:rPr>
              <w:t>Фонетическое оформление речи в целом адекватно ситуации общения, иногда допускаются фонематические ошибки и неточности в интонационном рисунке.</w:t>
            </w:r>
          </w:p>
        </w:tc>
      </w:tr>
      <w:tr w:rsidR="00CD128A" w:rsidRPr="00742034" w:rsidTr="004A6F31">
        <w:tc>
          <w:tcPr>
            <w:tcW w:w="1101" w:type="dxa"/>
          </w:tcPr>
          <w:p w:rsidR="00CD128A" w:rsidRPr="00742034" w:rsidRDefault="00CD128A" w:rsidP="004A6F31">
            <w:pPr>
              <w:spacing w:line="276" w:lineRule="auto"/>
              <w:rPr>
                <w:rFonts w:ascii="Times New Roman" w:hAnsi="Times New Roman" w:cs="Times New Roman"/>
                <w:b/>
                <w:sz w:val="24"/>
                <w:szCs w:val="24"/>
              </w:rPr>
            </w:pPr>
            <w:r w:rsidRPr="00742034">
              <w:rPr>
                <w:rFonts w:ascii="Times New Roman" w:hAnsi="Times New Roman" w:cs="Times New Roman"/>
                <w:b/>
                <w:sz w:val="24"/>
                <w:szCs w:val="24"/>
              </w:rPr>
              <w:t>0-1</w:t>
            </w:r>
          </w:p>
        </w:tc>
        <w:tc>
          <w:tcPr>
            <w:tcW w:w="8470" w:type="dxa"/>
          </w:tcPr>
          <w:p w:rsidR="00CD128A" w:rsidRPr="00742034" w:rsidRDefault="00CD128A" w:rsidP="004A6F31">
            <w:pPr>
              <w:spacing w:line="276" w:lineRule="auto"/>
              <w:rPr>
                <w:rFonts w:ascii="Times New Roman" w:hAnsi="Times New Roman" w:cs="Times New Roman"/>
                <w:sz w:val="24"/>
                <w:szCs w:val="24"/>
              </w:rPr>
            </w:pPr>
            <w:r w:rsidRPr="00742034">
              <w:rPr>
                <w:rFonts w:ascii="Times New Roman" w:hAnsi="Times New Roman" w:cs="Times New Roman"/>
                <w:sz w:val="24"/>
                <w:szCs w:val="24"/>
              </w:rPr>
              <w:t>Иногда допускает грубые фонематические ошибки, в интонации и произношении слишком явно проявляется влияние родного языка, либо неправильное произнесение многих звуков и неадекватный интонационный рисунок препятствуют полноценному общению.</w:t>
            </w:r>
          </w:p>
        </w:tc>
      </w:tr>
    </w:tbl>
    <w:p w:rsidR="00CD128A" w:rsidRPr="00742034" w:rsidRDefault="00CD128A" w:rsidP="00CD128A">
      <w:pPr>
        <w:spacing w:after="0"/>
        <w:rPr>
          <w:rFonts w:ascii="Times New Roman" w:hAnsi="Times New Roman" w:cs="Times New Roman"/>
          <w:sz w:val="24"/>
          <w:szCs w:val="24"/>
        </w:rPr>
      </w:pPr>
      <w:r w:rsidRPr="00742034">
        <w:rPr>
          <w:rFonts w:ascii="Times New Roman" w:hAnsi="Times New Roman" w:cs="Times New Roman"/>
          <w:sz w:val="24"/>
          <w:szCs w:val="24"/>
        </w:rPr>
        <w:t>Максимальное количество баллов – 25 (максимальное количество баллов за каждый из пяти критериев оценки – 5).</w:t>
      </w:r>
    </w:p>
    <w:p w:rsidR="00CD128A" w:rsidRPr="00742034" w:rsidRDefault="00CD128A" w:rsidP="00CD128A">
      <w:pPr>
        <w:spacing w:after="0"/>
        <w:rPr>
          <w:rFonts w:ascii="Times New Roman" w:hAnsi="Times New Roman" w:cs="Times New Roman"/>
          <w:sz w:val="24"/>
          <w:szCs w:val="24"/>
        </w:rPr>
      </w:pPr>
    </w:p>
    <w:p w:rsidR="00CD128A" w:rsidRPr="00742034" w:rsidRDefault="00CD128A" w:rsidP="00CD128A">
      <w:pPr>
        <w:rPr>
          <w:rFonts w:ascii="Times New Roman" w:hAnsi="Times New Roman" w:cs="Times New Roman"/>
          <w:sz w:val="24"/>
          <w:szCs w:val="24"/>
        </w:rPr>
      </w:pPr>
    </w:p>
    <w:p w:rsidR="002223EA" w:rsidRDefault="002223EA"/>
    <w:sectPr w:rsidR="002223EA" w:rsidSect="007950B1">
      <w:pgSz w:w="11906" w:h="16838"/>
      <w:pgMar w:top="567"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57BA7"/>
    <w:multiLevelType w:val="hybridMultilevel"/>
    <w:tmpl w:val="9ECC75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B425924"/>
    <w:multiLevelType w:val="hybridMultilevel"/>
    <w:tmpl w:val="16EA73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savePreviewPicture/>
  <w:compat/>
  <w:rsids>
    <w:rsidRoot w:val="00CD128A"/>
    <w:rsid w:val="002223EA"/>
    <w:rsid w:val="00CD12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28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128A"/>
    <w:pPr>
      <w:spacing w:after="0" w:line="240" w:lineRule="auto"/>
      <w:ind w:left="720"/>
      <w:contextualSpacing/>
    </w:pPr>
    <w:rPr>
      <w:rFonts w:ascii="Times New Roman" w:eastAsia="Times New Roman" w:hAnsi="Times New Roman" w:cs="Times New Roman"/>
      <w:sz w:val="24"/>
      <w:szCs w:val="24"/>
    </w:rPr>
  </w:style>
  <w:style w:type="table" w:styleId="a4">
    <w:name w:val="Table Grid"/>
    <w:basedOn w:val="a1"/>
    <w:uiPriority w:val="59"/>
    <w:rsid w:val="00CD128A"/>
    <w:pPr>
      <w:spacing w:after="0" w:line="240" w:lineRule="auto"/>
    </w:pPr>
    <w:rPr>
      <w:rFonts w:eastAsia="Times New Roman" w:cs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CD128A"/>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1247</Words>
  <Characters>7113</Characters>
  <Application>Microsoft Office Word</Application>
  <DocSecurity>0</DocSecurity>
  <Lines>59</Lines>
  <Paragraphs>16</Paragraphs>
  <ScaleCrop>false</ScaleCrop>
  <Company/>
  <LinksUpToDate>false</LinksUpToDate>
  <CharactersWithSpaces>8344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imc_dirkach</dc:creator>
  <cp:lastModifiedBy>imc_dirkach</cp:lastModifiedBy>
  <cp:revision>1</cp:revision>
  <dcterms:created xsi:type="dcterms:W3CDTF">2024-09-05T09:57:00Z</dcterms:created>
  <dcterms:modified xsi:type="dcterms:W3CDTF">2024-09-05T09:57:00Z</dcterms:modified>
</cp:coreProperties>
</file>